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768" w:rsidRPr="00800768" w:rsidRDefault="00800768" w:rsidP="00800768">
      <w:pPr>
        <w:spacing w:before="240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00768">
        <w:rPr>
          <w:rFonts w:ascii="Arial" w:hAnsi="Arial" w:cs="Arial"/>
          <w:b/>
          <w:sz w:val="24"/>
          <w:szCs w:val="24"/>
        </w:rPr>
        <w:t>Bridge Deck Construction Pre-Pour Checklist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8"/>
        <w:gridCol w:w="2250"/>
        <w:gridCol w:w="1830"/>
        <w:gridCol w:w="2958"/>
      </w:tblGrid>
      <w:tr w:rsidR="00800768" w:rsidTr="00800768">
        <w:trPr>
          <w:trHeight w:val="288"/>
          <w:jc w:val="center"/>
        </w:trPr>
        <w:tc>
          <w:tcPr>
            <w:tcW w:w="2538" w:type="dxa"/>
            <w:vAlign w:val="center"/>
          </w:tcPr>
          <w:p w:rsidR="00800768" w:rsidRPr="0011299A" w:rsidRDefault="00800768" w:rsidP="007962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PIN:</w:t>
            </w:r>
          </w:p>
        </w:tc>
        <w:tc>
          <w:tcPr>
            <w:tcW w:w="2250" w:type="dxa"/>
            <w:vAlign w:val="center"/>
          </w:tcPr>
          <w:p w:rsidR="00800768" w:rsidRDefault="00AB00D6" w:rsidP="007962FA"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07A8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07A83">
              <w:rPr>
                <w:rFonts w:ascii="Arial" w:hAnsi="Arial" w:cs="Arial"/>
                <w:noProof/>
              </w:rPr>
              <w:t> </w:t>
            </w:r>
            <w:r w:rsidR="00707A83">
              <w:rPr>
                <w:rFonts w:ascii="Arial" w:hAnsi="Arial" w:cs="Arial"/>
                <w:noProof/>
              </w:rPr>
              <w:t> </w:t>
            </w:r>
            <w:r w:rsidR="00707A83">
              <w:rPr>
                <w:rFonts w:ascii="Arial" w:hAnsi="Arial" w:cs="Arial"/>
                <w:noProof/>
              </w:rPr>
              <w:t> </w:t>
            </w:r>
            <w:r w:rsidR="00707A83">
              <w:rPr>
                <w:rFonts w:ascii="Arial" w:hAnsi="Arial" w:cs="Arial"/>
                <w:noProof/>
              </w:rPr>
              <w:t> </w:t>
            </w:r>
            <w:r w:rsidR="00707A8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30" w:type="dxa"/>
            <w:vAlign w:val="center"/>
          </w:tcPr>
          <w:p w:rsidR="00800768" w:rsidRDefault="008461C2" w:rsidP="0080076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1299A">
              <w:rPr>
                <w:rFonts w:ascii="Arial" w:hAnsi="Arial" w:cs="Arial"/>
              </w:rPr>
              <w:t>Contract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2958" w:type="dxa"/>
            <w:vAlign w:val="center"/>
          </w:tcPr>
          <w:p w:rsidR="00800768" w:rsidRDefault="00AB00D6" w:rsidP="00C41961">
            <w:r w:rsidRPr="00C2454C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00768" w:rsidRPr="00C2454C">
              <w:rPr>
                <w:rFonts w:ascii="Arial" w:hAnsi="Arial" w:cs="Arial"/>
              </w:rPr>
              <w:instrText xml:space="preserve"> FORMTEXT </w:instrText>
            </w:r>
            <w:r w:rsidRPr="00C2454C">
              <w:rPr>
                <w:rFonts w:ascii="Arial" w:hAnsi="Arial" w:cs="Arial"/>
              </w:rPr>
            </w:r>
            <w:r w:rsidRPr="00C2454C">
              <w:rPr>
                <w:rFonts w:ascii="Arial" w:hAnsi="Arial" w:cs="Arial"/>
              </w:rPr>
              <w:fldChar w:fldCharType="separate"/>
            </w:r>
            <w:r w:rsidR="005C5447">
              <w:rPr>
                <w:rFonts w:ascii="Arial" w:hAnsi="Arial" w:cs="Arial"/>
                <w:noProof/>
              </w:rPr>
              <w:t> </w:t>
            </w:r>
            <w:r w:rsidR="005C5447">
              <w:rPr>
                <w:rFonts w:ascii="Arial" w:hAnsi="Arial" w:cs="Arial"/>
                <w:noProof/>
              </w:rPr>
              <w:t> </w:t>
            </w:r>
            <w:r w:rsidR="005C5447">
              <w:rPr>
                <w:rFonts w:ascii="Arial" w:hAnsi="Arial" w:cs="Arial"/>
                <w:noProof/>
              </w:rPr>
              <w:t> </w:t>
            </w:r>
            <w:r w:rsidR="005C5447">
              <w:rPr>
                <w:rFonts w:ascii="Arial" w:hAnsi="Arial" w:cs="Arial"/>
                <w:noProof/>
              </w:rPr>
              <w:t> </w:t>
            </w:r>
            <w:r w:rsidR="005C5447">
              <w:rPr>
                <w:rFonts w:ascii="Arial" w:hAnsi="Arial" w:cs="Arial"/>
                <w:noProof/>
              </w:rPr>
              <w:t> </w:t>
            </w:r>
            <w:r w:rsidRPr="00C2454C">
              <w:rPr>
                <w:rFonts w:ascii="Arial" w:hAnsi="Arial" w:cs="Arial"/>
              </w:rPr>
              <w:fldChar w:fldCharType="end"/>
            </w:r>
          </w:p>
        </w:tc>
      </w:tr>
      <w:tr w:rsidR="00C41961" w:rsidTr="00800768">
        <w:trPr>
          <w:trHeight w:val="288"/>
          <w:jc w:val="center"/>
        </w:trPr>
        <w:tc>
          <w:tcPr>
            <w:tcW w:w="2538" w:type="dxa"/>
            <w:vAlign w:val="center"/>
          </w:tcPr>
          <w:p w:rsidR="00C41961" w:rsidRPr="0011299A" w:rsidRDefault="008461C2" w:rsidP="0080076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1299A">
              <w:rPr>
                <w:rFonts w:ascii="Arial" w:hAnsi="Arial" w:cs="Arial"/>
              </w:rPr>
              <w:t>County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2250" w:type="dxa"/>
            <w:vAlign w:val="center"/>
          </w:tcPr>
          <w:p w:rsidR="00C41961" w:rsidRDefault="00AB00D6" w:rsidP="00C41961">
            <w:r w:rsidRPr="00B34CB6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41961" w:rsidRPr="00B34CB6">
              <w:rPr>
                <w:rFonts w:ascii="Arial" w:hAnsi="Arial" w:cs="Arial"/>
              </w:rPr>
              <w:instrText xml:space="preserve"> FORMTEXT </w:instrText>
            </w:r>
            <w:r w:rsidRPr="00B34CB6">
              <w:rPr>
                <w:rFonts w:ascii="Arial" w:hAnsi="Arial" w:cs="Arial"/>
              </w:rPr>
            </w:r>
            <w:r w:rsidRPr="00B34CB6">
              <w:rPr>
                <w:rFonts w:ascii="Arial" w:hAnsi="Arial" w:cs="Arial"/>
              </w:rPr>
              <w:fldChar w:fldCharType="separate"/>
            </w:r>
            <w:r w:rsidR="005C5447">
              <w:rPr>
                <w:rFonts w:ascii="Arial" w:hAnsi="Arial" w:cs="Arial"/>
                <w:noProof/>
              </w:rPr>
              <w:t> </w:t>
            </w:r>
            <w:r w:rsidR="005C5447">
              <w:rPr>
                <w:rFonts w:ascii="Arial" w:hAnsi="Arial" w:cs="Arial"/>
                <w:noProof/>
              </w:rPr>
              <w:t> </w:t>
            </w:r>
            <w:r w:rsidR="005C5447">
              <w:rPr>
                <w:rFonts w:ascii="Arial" w:hAnsi="Arial" w:cs="Arial"/>
                <w:noProof/>
              </w:rPr>
              <w:t> </w:t>
            </w:r>
            <w:r w:rsidR="005C5447">
              <w:rPr>
                <w:rFonts w:ascii="Arial" w:hAnsi="Arial" w:cs="Arial"/>
                <w:noProof/>
              </w:rPr>
              <w:t> </w:t>
            </w:r>
            <w:r w:rsidR="005C5447">
              <w:rPr>
                <w:rFonts w:ascii="Arial" w:hAnsi="Arial" w:cs="Arial"/>
                <w:noProof/>
              </w:rPr>
              <w:t> </w:t>
            </w:r>
            <w:r w:rsidRPr="00B34CB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30" w:type="dxa"/>
            <w:vAlign w:val="center"/>
          </w:tcPr>
          <w:p w:rsidR="00C41961" w:rsidRDefault="008461C2" w:rsidP="0080076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1299A">
              <w:rPr>
                <w:rFonts w:ascii="Arial" w:hAnsi="Arial" w:cs="Arial"/>
              </w:rPr>
              <w:t>Structure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2958" w:type="dxa"/>
            <w:vAlign w:val="center"/>
          </w:tcPr>
          <w:p w:rsidR="00C41961" w:rsidRDefault="00AB00D6" w:rsidP="00C41961">
            <w:r w:rsidRPr="00C2454C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41961" w:rsidRPr="00C2454C">
              <w:rPr>
                <w:rFonts w:ascii="Arial" w:hAnsi="Arial" w:cs="Arial"/>
              </w:rPr>
              <w:instrText xml:space="preserve"> FORMTEXT </w:instrText>
            </w:r>
            <w:r w:rsidRPr="00C2454C">
              <w:rPr>
                <w:rFonts w:ascii="Arial" w:hAnsi="Arial" w:cs="Arial"/>
              </w:rPr>
            </w:r>
            <w:r w:rsidRPr="00C2454C">
              <w:rPr>
                <w:rFonts w:ascii="Arial" w:hAnsi="Arial" w:cs="Arial"/>
              </w:rPr>
              <w:fldChar w:fldCharType="separate"/>
            </w:r>
            <w:r w:rsidR="005C5447">
              <w:rPr>
                <w:rFonts w:ascii="Arial" w:hAnsi="Arial" w:cs="Arial"/>
                <w:noProof/>
              </w:rPr>
              <w:t> </w:t>
            </w:r>
            <w:r w:rsidR="005C5447">
              <w:rPr>
                <w:rFonts w:ascii="Arial" w:hAnsi="Arial" w:cs="Arial"/>
                <w:noProof/>
              </w:rPr>
              <w:t> </w:t>
            </w:r>
            <w:r w:rsidR="005C5447">
              <w:rPr>
                <w:rFonts w:ascii="Arial" w:hAnsi="Arial" w:cs="Arial"/>
                <w:noProof/>
              </w:rPr>
              <w:t> </w:t>
            </w:r>
            <w:r w:rsidR="005C5447">
              <w:rPr>
                <w:rFonts w:ascii="Arial" w:hAnsi="Arial" w:cs="Arial"/>
                <w:noProof/>
              </w:rPr>
              <w:t> </w:t>
            </w:r>
            <w:r w:rsidR="005C5447">
              <w:rPr>
                <w:rFonts w:ascii="Arial" w:hAnsi="Arial" w:cs="Arial"/>
                <w:noProof/>
              </w:rPr>
              <w:t> </w:t>
            </w:r>
            <w:r w:rsidRPr="00C2454C">
              <w:rPr>
                <w:rFonts w:ascii="Arial" w:hAnsi="Arial" w:cs="Arial"/>
              </w:rPr>
              <w:fldChar w:fldCharType="end"/>
            </w:r>
          </w:p>
        </w:tc>
      </w:tr>
      <w:tr w:rsidR="00C41961" w:rsidTr="00800768">
        <w:trPr>
          <w:trHeight w:val="288"/>
          <w:jc w:val="center"/>
        </w:trPr>
        <w:tc>
          <w:tcPr>
            <w:tcW w:w="2538" w:type="dxa"/>
            <w:vAlign w:val="center"/>
          </w:tcPr>
          <w:p w:rsidR="00C41961" w:rsidRPr="0011299A" w:rsidRDefault="008461C2" w:rsidP="0080076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Federal Proj. No.:</w:t>
            </w:r>
          </w:p>
        </w:tc>
        <w:tc>
          <w:tcPr>
            <w:tcW w:w="2250" w:type="dxa"/>
            <w:vAlign w:val="center"/>
          </w:tcPr>
          <w:p w:rsidR="00C41961" w:rsidRDefault="00AB00D6" w:rsidP="00C41961">
            <w:r w:rsidRPr="00B34CB6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41961" w:rsidRPr="00B34CB6">
              <w:rPr>
                <w:rFonts w:ascii="Arial" w:hAnsi="Arial" w:cs="Arial"/>
              </w:rPr>
              <w:instrText xml:space="preserve"> FORMTEXT </w:instrText>
            </w:r>
            <w:r w:rsidRPr="00B34CB6">
              <w:rPr>
                <w:rFonts w:ascii="Arial" w:hAnsi="Arial" w:cs="Arial"/>
              </w:rPr>
            </w:r>
            <w:r w:rsidRPr="00B34CB6">
              <w:rPr>
                <w:rFonts w:ascii="Arial" w:hAnsi="Arial" w:cs="Arial"/>
              </w:rPr>
              <w:fldChar w:fldCharType="separate"/>
            </w:r>
            <w:r w:rsidR="005C5447">
              <w:rPr>
                <w:rFonts w:ascii="Arial" w:hAnsi="Arial" w:cs="Arial"/>
                <w:noProof/>
              </w:rPr>
              <w:t> </w:t>
            </w:r>
            <w:r w:rsidR="005C5447">
              <w:rPr>
                <w:rFonts w:ascii="Arial" w:hAnsi="Arial" w:cs="Arial"/>
                <w:noProof/>
              </w:rPr>
              <w:t> </w:t>
            </w:r>
            <w:r w:rsidR="005C5447">
              <w:rPr>
                <w:rFonts w:ascii="Arial" w:hAnsi="Arial" w:cs="Arial"/>
                <w:noProof/>
              </w:rPr>
              <w:t> </w:t>
            </w:r>
            <w:r w:rsidR="005C5447">
              <w:rPr>
                <w:rFonts w:ascii="Arial" w:hAnsi="Arial" w:cs="Arial"/>
                <w:noProof/>
              </w:rPr>
              <w:t> </w:t>
            </w:r>
            <w:r w:rsidR="005C5447">
              <w:rPr>
                <w:rFonts w:ascii="Arial" w:hAnsi="Arial" w:cs="Arial"/>
                <w:noProof/>
              </w:rPr>
              <w:t> </w:t>
            </w:r>
            <w:r w:rsidRPr="00B34CB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30" w:type="dxa"/>
            <w:vAlign w:val="center"/>
          </w:tcPr>
          <w:p w:rsidR="00C41961" w:rsidRDefault="008461C2" w:rsidP="0080076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1299A">
              <w:rPr>
                <w:rFonts w:ascii="Arial" w:hAnsi="Arial" w:cs="Arial"/>
              </w:rPr>
              <w:t>Station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2958" w:type="dxa"/>
            <w:vAlign w:val="center"/>
          </w:tcPr>
          <w:p w:rsidR="00C41961" w:rsidRDefault="00AB00D6" w:rsidP="00C41961">
            <w:r w:rsidRPr="00C2454C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41961" w:rsidRPr="00C2454C">
              <w:rPr>
                <w:rFonts w:ascii="Arial" w:hAnsi="Arial" w:cs="Arial"/>
              </w:rPr>
              <w:instrText xml:space="preserve"> FORMTEXT </w:instrText>
            </w:r>
            <w:r w:rsidRPr="00C2454C">
              <w:rPr>
                <w:rFonts w:ascii="Arial" w:hAnsi="Arial" w:cs="Arial"/>
              </w:rPr>
            </w:r>
            <w:r w:rsidRPr="00C2454C">
              <w:rPr>
                <w:rFonts w:ascii="Arial" w:hAnsi="Arial" w:cs="Arial"/>
              </w:rPr>
              <w:fldChar w:fldCharType="separate"/>
            </w:r>
            <w:r w:rsidR="005C5447">
              <w:rPr>
                <w:rFonts w:ascii="Arial" w:hAnsi="Arial" w:cs="Arial"/>
                <w:noProof/>
              </w:rPr>
              <w:t> </w:t>
            </w:r>
            <w:r w:rsidR="005C5447">
              <w:rPr>
                <w:rFonts w:ascii="Arial" w:hAnsi="Arial" w:cs="Arial"/>
                <w:noProof/>
              </w:rPr>
              <w:t> </w:t>
            </w:r>
            <w:r w:rsidR="005C5447">
              <w:rPr>
                <w:rFonts w:ascii="Arial" w:hAnsi="Arial" w:cs="Arial"/>
                <w:noProof/>
              </w:rPr>
              <w:t> </w:t>
            </w:r>
            <w:r w:rsidR="005C5447">
              <w:rPr>
                <w:rFonts w:ascii="Arial" w:hAnsi="Arial" w:cs="Arial"/>
                <w:noProof/>
              </w:rPr>
              <w:t> </w:t>
            </w:r>
            <w:r w:rsidR="005C5447">
              <w:rPr>
                <w:rFonts w:ascii="Arial" w:hAnsi="Arial" w:cs="Arial"/>
                <w:noProof/>
              </w:rPr>
              <w:t> </w:t>
            </w:r>
            <w:r w:rsidRPr="00C2454C">
              <w:rPr>
                <w:rFonts w:ascii="Arial" w:hAnsi="Arial" w:cs="Arial"/>
              </w:rPr>
              <w:fldChar w:fldCharType="end"/>
            </w:r>
          </w:p>
        </w:tc>
      </w:tr>
      <w:tr w:rsidR="00C41961" w:rsidTr="00800768">
        <w:trPr>
          <w:trHeight w:val="288"/>
          <w:jc w:val="center"/>
        </w:trPr>
        <w:tc>
          <w:tcPr>
            <w:tcW w:w="2538" w:type="dxa"/>
            <w:vAlign w:val="center"/>
          </w:tcPr>
          <w:p w:rsidR="00C41961" w:rsidRPr="0011299A" w:rsidRDefault="008461C2" w:rsidP="0080076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State Proj. No.:</w:t>
            </w:r>
          </w:p>
        </w:tc>
        <w:tc>
          <w:tcPr>
            <w:tcW w:w="2250" w:type="dxa"/>
            <w:vAlign w:val="center"/>
          </w:tcPr>
          <w:p w:rsidR="00C41961" w:rsidRDefault="00AB00D6" w:rsidP="00C41961">
            <w:r w:rsidRPr="00B34CB6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00768" w:rsidRPr="00B34CB6">
              <w:rPr>
                <w:rFonts w:ascii="Arial" w:hAnsi="Arial" w:cs="Arial"/>
              </w:rPr>
              <w:instrText xml:space="preserve"> FORMTEXT </w:instrText>
            </w:r>
            <w:r w:rsidRPr="00B34CB6">
              <w:rPr>
                <w:rFonts w:ascii="Arial" w:hAnsi="Arial" w:cs="Arial"/>
              </w:rPr>
            </w:r>
            <w:r w:rsidRPr="00B34CB6">
              <w:rPr>
                <w:rFonts w:ascii="Arial" w:hAnsi="Arial" w:cs="Arial"/>
              </w:rPr>
              <w:fldChar w:fldCharType="separate"/>
            </w:r>
            <w:r w:rsidR="005C5447">
              <w:rPr>
                <w:rFonts w:ascii="Arial" w:hAnsi="Arial" w:cs="Arial"/>
                <w:noProof/>
              </w:rPr>
              <w:t> </w:t>
            </w:r>
            <w:r w:rsidR="005C5447">
              <w:rPr>
                <w:rFonts w:ascii="Arial" w:hAnsi="Arial" w:cs="Arial"/>
                <w:noProof/>
              </w:rPr>
              <w:t> </w:t>
            </w:r>
            <w:r w:rsidR="005C5447">
              <w:rPr>
                <w:rFonts w:ascii="Arial" w:hAnsi="Arial" w:cs="Arial"/>
                <w:noProof/>
              </w:rPr>
              <w:t> </w:t>
            </w:r>
            <w:r w:rsidR="005C5447">
              <w:rPr>
                <w:rFonts w:ascii="Arial" w:hAnsi="Arial" w:cs="Arial"/>
                <w:noProof/>
              </w:rPr>
              <w:t> </w:t>
            </w:r>
            <w:r w:rsidR="005C5447">
              <w:rPr>
                <w:rFonts w:ascii="Arial" w:hAnsi="Arial" w:cs="Arial"/>
                <w:noProof/>
              </w:rPr>
              <w:t> </w:t>
            </w:r>
            <w:r w:rsidRPr="00B34CB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30" w:type="dxa"/>
            <w:vAlign w:val="center"/>
          </w:tcPr>
          <w:p w:rsidR="00C41961" w:rsidRDefault="008461C2" w:rsidP="0080076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1299A">
              <w:rPr>
                <w:rFonts w:ascii="Arial" w:hAnsi="Arial" w:cs="Arial"/>
              </w:rPr>
              <w:t>Lane/Span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2958" w:type="dxa"/>
            <w:vAlign w:val="center"/>
          </w:tcPr>
          <w:p w:rsidR="00C41961" w:rsidRDefault="00AB00D6" w:rsidP="00C41961">
            <w:r w:rsidRPr="00C2454C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41961" w:rsidRPr="00C2454C">
              <w:rPr>
                <w:rFonts w:ascii="Arial" w:hAnsi="Arial" w:cs="Arial"/>
              </w:rPr>
              <w:instrText xml:space="preserve"> FORMTEXT </w:instrText>
            </w:r>
            <w:r w:rsidRPr="00C2454C">
              <w:rPr>
                <w:rFonts w:ascii="Arial" w:hAnsi="Arial" w:cs="Arial"/>
              </w:rPr>
            </w:r>
            <w:r w:rsidRPr="00C2454C">
              <w:rPr>
                <w:rFonts w:ascii="Arial" w:hAnsi="Arial" w:cs="Arial"/>
              </w:rPr>
              <w:fldChar w:fldCharType="separate"/>
            </w:r>
            <w:r w:rsidR="005C5447">
              <w:rPr>
                <w:rFonts w:ascii="Arial" w:hAnsi="Arial" w:cs="Arial"/>
                <w:noProof/>
              </w:rPr>
              <w:t> </w:t>
            </w:r>
            <w:r w:rsidR="005C5447">
              <w:rPr>
                <w:rFonts w:ascii="Arial" w:hAnsi="Arial" w:cs="Arial"/>
                <w:noProof/>
              </w:rPr>
              <w:t> </w:t>
            </w:r>
            <w:r w:rsidR="005C5447">
              <w:rPr>
                <w:rFonts w:ascii="Arial" w:hAnsi="Arial" w:cs="Arial"/>
                <w:noProof/>
              </w:rPr>
              <w:t> </w:t>
            </w:r>
            <w:r w:rsidR="005C5447">
              <w:rPr>
                <w:rFonts w:ascii="Arial" w:hAnsi="Arial" w:cs="Arial"/>
                <w:noProof/>
              </w:rPr>
              <w:t> </w:t>
            </w:r>
            <w:r w:rsidR="005C5447">
              <w:rPr>
                <w:rFonts w:ascii="Arial" w:hAnsi="Arial" w:cs="Arial"/>
                <w:noProof/>
              </w:rPr>
              <w:t> </w:t>
            </w:r>
            <w:r w:rsidRPr="00C2454C">
              <w:rPr>
                <w:rFonts w:ascii="Arial" w:hAnsi="Arial" w:cs="Arial"/>
              </w:rPr>
              <w:fldChar w:fldCharType="end"/>
            </w:r>
          </w:p>
        </w:tc>
      </w:tr>
      <w:tr w:rsidR="00800768" w:rsidTr="00800768">
        <w:trPr>
          <w:trHeight w:val="288"/>
          <w:jc w:val="center"/>
        </w:trPr>
        <w:tc>
          <w:tcPr>
            <w:tcW w:w="2538" w:type="dxa"/>
            <w:vAlign w:val="center"/>
          </w:tcPr>
          <w:p w:rsidR="00800768" w:rsidRDefault="008461C2" w:rsidP="0080076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1299A">
              <w:rPr>
                <w:rFonts w:ascii="Arial" w:hAnsi="Arial" w:cs="Arial"/>
              </w:rPr>
              <w:t>Reference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2250" w:type="dxa"/>
            <w:vAlign w:val="center"/>
          </w:tcPr>
          <w:p w:rsidR="00800768" w:rsidRPr="00B34CB6" w:rsidRDefault="00AB00D6" w:rsidP="00C41961">
            <w:pPr>
              <w:rPr>
                <w:rFonts w:ascii="Arial" w:hAnsi="Arial" w:cs="Arial"/>
              </w:rPr>
            </w:pPr>
            <w:r w:rsidRPr="00B34CB6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00768" w:rsidRPr="00B34CB6">
              <w:rPr>
                <w:rFonts w:ascii="Arial" w:hAnsi="Arial" w:cs="Arial"/>
              </w:rPr>
              <w:instrText xml:space="preserve"> FORMTEXT </w:instrText>
            </w:r>
            <w:r w:rsidRPr="00B34CB6">
              <w:rPr>
                <w:rFonts w:ascii="Arial" w:hAnsi="Arial" w:cs="Arial"/>
              </w:rPr>
            </w:r>
            <w:r w:rsidRPr="00B34CB6">
              <w:rPr>
                <w:rFonts w:ascii="Arial" w:hAnsi="Arial" w:cs="Arial"/>
              </w:rPr>
              <w:fldChar w:fldCharType="separate"/>
            </w:r>
            <w:r w:rsidR="005C5447">
              <w:rPr>
                <w:rFonts w:ascii="Arial" w:hAnsi="Arial" w:cs="Arial"/>
                <w:noProof/>
              </w:rPr>
              <w:t> </w:t>
            </w:r>
            <w:r w:rsidR="005C5447">
              <w:rPr>
                <w:rFonts w:ascii="Arial" w:hAnsi="Arial" w:cs="Arial"/>
                <w:noProof/>
              </w:rPr>
              <w:t> </w:t>
            </w:r>
            <w:r w:rsidR="005C5447">
              <w:rPr>
                <w:rFonts w:ascii="Arial" w:hAnsi="Arial" w:cs="Arial"/>
                <w:noProof/>
              </w:rPr>
              <w:t> </w:t>
            </w:r>
            <w:r w:rsidR="005C5447">
              <w:rPr>
                <w:rFonts w:ascii="Arial" w:hAnsi="Arial" w:cs="Arial"/>
                <w:noProof/>
              </w:rPr>
              <w:t> </w:t>
            </w:r>
            <w:r w:rsidR="005C5447">
              <w:rPr>
                <w:rFonts w:ascii="Arial" w:hAnsi="Arial" w:cs="Arial"/>
                <w:noProof/>
              </w:rPr>
              <w:t> </w:t>
            </w:r>
            <w:r w:rsidRPr="00B34CB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30" w:type="dxa"/>
            <w:vAlign w:val="center"/>
          </w:tcPr>
          <w:p w:rsidR="00800768" w:rsidRDefault="008461C2" w:rsidP="007962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1299A">
              <w:rPr>
                <w:rFonts w:ascii="Arial" w:hAnsi="Arial" w:cs="Arial"/>
              </w:rPr>
              <w:t>Contractor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2958" w:type="dxa"/>
            <w:vAlign w:val="center"/>
          </w:tcPr>
          <w:p w:rsidR="00800768" w:rsidRDefault="00AB00D6" w:rsidP="007962F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="0080076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5C5447">
              <w:rPr>
                <w:rFonts w:ascii="Arial" w:hAnsi="Arial" w:cs="Arial"/>
                <w:noProof/>
              </w:rPr>
              <w:t> </w:t>
            </w:r>
            <w:r w:rsidR="005C5447">
              <w:rPr>
                <w:rFonts w:ascii="Arial" w:hAnsi="Arial" w:cs="Arial"/>
                <w:noProof/>
              </w:rPr>
              <w:t> </w:t>
            </w:r>
            <w:r w:rsidR="005C5447">
              <w:rPr>
                <w:rFonts w:ascii="Arial" w:hAnsi="Arial" w:cs="Arial"/>
                <w:noProof/>
              </w:rPr>
              <w:t> </w:t>
            </w:r>
            <w:r w:rsidR="005C5447">
              <w:rPr>
                <w:rFonts w:ascii="Arial" w:hAnsi="Arial" w:cs="Arial"/>
                <w:noProof/>
              </w:rPr>
              <w:t> </w:t>
            </w:r>
            <w:r w:rsidR="005C5447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800768" w:rsidTr="00800768">
        <w:trPr>
          <w:trHeight w:val="288"/>
          <w:jc w:val="center"/>
        </w:trPr>
        <w:tc>
          <w:tcPr>
            <w:tcW w:w="2538" w:type="dxa"/>
            <w:vAlign w:val="center"/>
          </w:tcPr>
          <w:p w:rsidR="00800768" w:rsidRPr="0011299A" w:rsidRDefault="008461C2" w:rsidP="0080076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1299A">
              <w:rPr>
                <w:rFonts w:ascii="Arial" w:hAnsi="Arial" w:cs="Arial"/>
              </w:rPr>
              <w:t>Project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2250" w:type="dxa"/>
            <w:vAlign w:val="center"/>
          </w:tcPr>
          <w:p w:rsidR="00800768" w:rsidRPr="00B34CB6" w:rsidRDefault="00AB00D6" w:rsidP="00C41961">
            <w:pPr>
              <w:rPr>
                <w:rFonts w:ascii="Arial" w:hAnsi="Arial" w:cs="Arial"/>
              </w:rPr>
            </w:pPr>
            <w:r w:rsidRPr="00B34CB6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00768" w:rsidRPr="00B34CB6">
              <w:rPr>
                <w:rFonts w:ascii="Arial" w:hAnsi="Arial" w:cs="Arial"/>
              </w:rPr>
              <w:instrText xml:space="preserve"> FORMTEXT </w:instrText>
            </w:r>
            <w:r w:rsidRPr="00B34CB6">
              <w:rPr>
                <w:rFonts w:ascii="Arial" w:hAnsi="Arial" w:cs="Arial"/>
              </w:rPr>
            </w:r>
            <w:r w:rsidRPr="00B34CB6">
              <w:rPr>
                <w:rFonts w:ascii="Arial" w:hAnsi="Arial" w:cs="Arial"/>
              </w:rPr>
              <w:fldChar w:fldCharType="separate"/>
            </w:r>
            <w:r w:rsidR="005C5447">
              <w:rPr>
                <w:rFonts w:ascii="Arial" w:hAnsi="Arial" w:cs="Arial"/>
                <w:noProof/>
              </w:rPr>
              <w:t> </w:t>
            </w:r>
            <w:r w:rsidR="005C5447">
              <w:rPr>
                <w:rFonts w:ascii="Arial" w:hAnsi="Arial" w:cs="Arial"/>
                <w:noProof/>
              </w:rPr>
              <w:t> </w:t>
            </w:r>
            <w:r w:rsidR="005C5447">
              <w:rPr>
                <w:rFonts w:ascii="Arial" w:hAnsi="Arial" w:cs="Arial"/>
                <w:noProof/>
              </w:rPr>
              <w:t> </w:t>
            </w:r>
            <w:r w:rsidR="005C5447">
              <w:rPr>
                <w:rFonts w:ascii="Arial" w:hAnsi="Arial" w:cs="Arial"/>
                <w:noProof/>
              </w:rPr>
              <w:t> </w:t>
            </w:r>
            <w:r w:rsidR="005C5447">
              <w:rPr>
                <w:rFonts w:ascii="Arial" w:hAnsi="Arial" w:cs="Arial"/>
                <w:noProof/>
              </w:rPr>
              <w:t> </w:t>
            </w:r>
            <w:r w:rsidRPr="00B34CB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30" w:type="dxa"/>
            <w:vAlign w:val="center"/>
          </w:tcPr>
          <w:p w:rsidR="00800768" w:rsidRPr="0011299A" w:rsidRDefault="00800768" w:rsidP="0080076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2958" w:type="dxa"/>
            <w:vAlign w:val="center"/>
          </w:tcPr>
          <w:p w:rsidR="00800768" w:rsidRPr="00C2454C" w:rsidRDefault="00800768" w:rsidP="00C41961">
            <w:pPr>
              <w:rPr>
                <w:rFonts w:ascii="Arial" w:hAnsi="Arial" w:cs="Arial"/>
              </w:rPr>
            </w:pPr>
          </w:p>
        </w:tc>
      </w:tr>
      <w:tr w:rsidR="00800768" w:rsidTr="00800768">
        <w:trPr>
          <w:trHeight w:val="288"/>
          <w:jc w:val="center"/>
        </w:trPr>
        <w:tc>
          <w:tcPr>
            <w:tcW w:w="2538" w:type="dxa"/>
            <w:vAlign w:val="center"/>
          </w:tcPr>
          <w:p w:rsidR="00800768" w:rsidRDefault="00800768" w:rsidP="0080076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center"/>
          </w:tcPr>
          <w:p w:rsidR="00800768" w:rsidRPr="00B34CB6" w:rsidRDefault="00800768" w:rsidP="00C41961">
            <w:pPr>
              <w:rPr>
                <w:rFonts w:ascii="Arial" w:hAnsi="Arial" w:cs="Arial"/>
              </w:rPr>
            </w:pPr>
          </w:p>
        </w:tc>
        <w:tc>
          <w:tcPr>
            <w:tcW w:w="1830" w:type="dxa"/>
            <w:vAlign w:val="center"/>
          </w:tcPr>
          <w:p w:rsidR="00800768" w:rsidRPr="0011299A" w:rsidRDefault="00800768" w:rsidP="0080076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2958" w:type="dxa"/>
            <w:vAlign w:val="center"/>
          </w:tcPr>
          <w:p w:rsidR="00800768" w:rsidRPr="00C2454C" w:rsidRDefault="00800768" w:rsidP="00C41961">
            <w:pPr>
              <w:rPr>
                <w:rFonts w:ascii="Arial" w:hAnsi="Arial" w:cs="Arial"/>
              </w:rPr>
            </w:pPr>
          </w:p>
        </w:tc>
      </w:tr>
    </w:tbl>
    <w:p w:rsidR="00C41961" w:rsidRDefault="00C41961" w:rsidP="005272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88"/>
        <w:gridCol w:w="900"/>
      </w:tblGrid>
      <w:tr w:rsidR="00C41961" w:rsidTr="00701143">
        <w:trPr>
          <w:trHeight w:val="288"/>
          <w:jc w:val="center"/>
        </w:trPr>
        <w:tc>
          <w:tcPr>
            <w:tcW w:w="8388" w:type="dxa"/>
            <w:tcBorders>
              <w:top w:val="nil"/>
              <w:left w:val="nil"/>
              <w:bottom w:val="nil"/>
            </w:tcBorders>
          </w:tcPr>
          <w:p w:rsidR="00C41961" w:rsidRPr="00C41961" w:rsidRDefault="00C41961" w:rsidP="00800768">
            <w:pPr>
              <w:spacing w:before="60" w:after="60"/>
              <w:rPr>
                <w:rFonts w:ascii="Arial" w:hAnsi="Arial" w:cs="Arial"/>
                <w:b/>
              </w:rPr>
            </w:pPr>
            <w:r w:rsidRPr="0011299A">
              <w:rPr>
                <w:rFonts w:ascii="Arial" w:hAnsi="Arial" w:cs="Arial"/>
              </w:rPr>
              <w:t>Check forms</w:t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</w:tcPr>
          <w:p w:rsidR="00C41961" w:rsidRPr="00C41961" w:rsidRDefault="00C41961" w:rsidP="00C41961">
            <w:pPr>
              <w:rPr>
                <w:rFonts w:ascii="Arial" w:hAnsi="Arial" w:cs="Arial"/>
              </w:rPr>
            </w:pPr>
          </w:p>
        </w:tc>
      </w:tr>
      <w:tr w:rsidR="00C41961" w:rsidTr="00701143">
        <w:trPr>
          <w:trHeight w:val="288"/>
          <w:jc w:val="center"/>
        </w:trPr>
        <w:tc>
          <w:tcPr>
            <w:tcW w:w="8388" w:type="dxa"/>
            <w:tcBorders>
              <w:top w:val="nil"/>
              <w:left w:val="nil"/>
              <w:bottom w:val="nil"/>
            </w:tcBorders>
            <w:vAlign w:val="center"/>
          </w:tcPr>
          <w:p w:rsidR="00C41961" w:rsidRPr="00C41961" w:rsidRDefault="00C41961" w:rsidP="00C41961">
            <w:pPr>
              <w:ind w:left="576"/>
              <w:rPr>
                <w:rFonts w:ascii="Arial" w:hAnsi="Arial" w:cs="Arial"/>
              </w:rPr>
            </w:pPr>
            <w:r w:rsidRPr="0011299A">
              <w:rPr>
                <w:rFonts w:ascii="Arial" w:hAnsi="Arial" w:cs="Arial"/>
              </w:rPr>
              <w:t>Clean, free of major defects</w:t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vAlign w:val="center"/>
          </w:tcPr>
          <w:p w:rsidR="00C41961" w:rsidRPr="00C41961" w:rsidRDefault="00AB00D6" w:rsidP="00C41961">
            <w:pPr>
              <w:jc w:val="center"/>
              <w:rPr>
                <w:rFonts w:ascii="Arial" w:hAnsi="Arial" w:cs="Arial"/>
              </w:rPr>
            </w:pPr>
            <w:r w:rsidRPr="00C41961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1961" w:rsidRPr="00C419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C41961">
              <w:rPr>
                <w:rFonts w:ascii="Arial" w:hAnsi="Arial" w:cs="Arial"/>
              </w:rPr>
              <w:fldChar w:fldCharType="end"/>
            </w:r>
          </w:p>
        </w:tc>
      </w:tr>
      <w:tr w:rsidR="00C41961" w:rsidTr="00701143">
        <w:trPr>
          <w:trHeight w:val="288"/>
          <w:jc w:val="center"/>
        </w:trPr>
        <w:tc>
          <w:tcPr>
            <w:tcW w:w="8388" w:type="dxa"/>
            <w:tcBorders>
              <w:top w:val="nil"/>
              <w:left w:val="nil"/>
              <w:bottom w:val="nil"/>
            </w:tcBorders>
            <w:vAlign w:val="center"/>
          </w:tcPr>
          <w:p w:rsidR="00C41961" w:rsidRPr="00C41961" w:rsidRDefault="00C41961" w:rsidP="00C41961">
            <w:pPr>
              <w:ind w:left="576"/>
              <w:rPr>
                <w:rFonts w:ascii="Arial" w:hAnsi="Arial" w:cs="Arial"/>
              </w:rPr>
            </w:pPr>
            <w:r w:rsidRPr="0011299A">
              <w:rPr>
                <w:rFonts w:ascii="Arial" w:hAnsi="Arial" w:cs="Arial"/>
              </w:rPr>
              <w:t>Mortar tight</w:t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vAlign w:val="center"/>
          </w:tcPr>
          <w:p w:rsidR="00C41961" w:rsidRPr="00C41961" w:rsidRDefault="00AB00D6" w:rsidP="00C41961">
            <w:pPr>
              <w:jc w:val="center"/>
              <w:rPr>
                <w:rFonts w:ascii="Arial" w:hAnsi="Arial" w:cs="Arial"/>
              </w:rPr>
            </w:pPr>
            <w:r w:rsidRPr="00C41961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1961" w:rsidRPr="00C419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C41961">
              <w:rPr>
                <w:rFonts w:ascii="Arial" w:hAnsi="Arial" w:cs="Arial"/>
              </w:rPr>
              <w:fldChar w:fldCharType="end"/>
            </w:r>
          </w:p>
        </w:tc>
      </w:tr>
      <w:tr w:rsidR="00C41961" w:rsidTr="00701143">
        <w:trPr>
          <w:trHeight w:val="288"/>
          <w:jc w:val="center"/>
        </w:trPr>
        <w:tc>
          <w:tcPr>
            <w:tcW w:w="8388" w:type="dxa"/>
            <w:tcBorders>
              <w:top w:val="nil"/>
              <w:left w:val="nil"/>
              <w:bottom w:val="nil"/>
            </w:tcBorders>
            <w:vAlign w:val="center"/>
          </w:tcPr>
          <w:p w:rsidR="00C41961" w:rsidRPr="00C41961" w:rsidRDefault="00C41961" w:rsidP="00C41961">
            <w:pPr>
              <w:ind w:left="576"/>
              <w:rPr>
                <w:rFonts w:ascii="Arial" w:hAnsi="Arial" w:cs="Arial"/>
              </w:rPr>
            </w:pPr>
            <w:r w:rsidRPr="0011299A">
              <w:rPr>
                <w:rFonts w:ascii="Arial" w:hAnsi="Arial" w:cs="Arial"/>
              </w:rPr>
              <w:t>Line and grade</w:t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vAlign w:val="center"/>
          </w:tcPr>
          <w:p w:rsidR="00C41961" w:rsidRPr="00C41961" w:rsidRDefault="00AB00D6" w:rsidP="00C41961">
            <w:pPr>
              <w:jc w:val="center"/>
              <w:rPr>
                <w:rFonts w:ascii="Arial" w:hAnsi="Arial" w:cs="Arial"/>
              </w:rPr>
            </w:pPr>
            <w:r w:rsidRPr="00C41961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1961" w:rsidRPr="00C419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C41961">
              <w:rPr>
                <w:rFonts w:ascii="Arial" w:hAnsi="Arial" w:cs="Arial"/>
              </w:rPr>
              <w:fldChar w:fldCharType="end"/>
            </w:r>
          </w:p>
        </w:tc>
      </w:tr>
      <w:tr w:rsidR="00C41961" w:rsidTr="00701143">
        <w:trPr>
          <w:trHeight w:val="288"/>
          <w:jc w:val="center"/>
        </w:trPr>
        <w:tc>
          <w:tcPr>
            <w:tcW w:w="8388" w:type="dxa"/>
            <w:tcBorders>
              <w:top w:val="nil"/>
              <w:left w:val="nil"/>
              <w:bottom w:val="nil"/>
            </w:tcBorders>
            <w:vAlign w:val="center"/>
          </w:tcPr>
          <w:p w:rsidR="00C41961" w:rsidRPr="0011299A" w:rsidRDefault="00C41961" w:rsidP="00C41961">
            <w:pPr>
              <w:ind w:left="576"/>
              <w:rPr>
                <w:rFonts w:ascii="Arial" w:hAnsi="Arial" w:cs="Arial"/>
              </w:rPr>
            </w:pPr>
            <w:r w:rsidRPr="0011299A">
              <w:rPr>
                <w:rFonts w:ascii="Arial" w:hAnsi="Arial" w:cs="Arial"/>
              </w:rPr>
              <w:t>Structurally adequate to insure minimum settlement in deck or overhang</w:t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vAlign w:val="center"/>
          </w:tcPr>
          <w:p w:rsidR="00C41961" w:rsidRPr="00C41961" w:rsidRDefault="00AB00D6" w:rsidP="00C41961">
            <w:pPr>
              <w:jc w:val="center"/>
              <w:rPr>
                <w:rFonts w:ascii="Arial" w:hAnsi="Arial" w:cs="Arial"/>
              </w:rPr>
            </w:pPr>
            <w:r w:rsidRPr="00C41961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1961" w:rsidRPr="00C419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C41961">
              <w:rPr>
                <w:rFonts w:ascii="Arial" w:hAnsi="Arial" w:cs="Arial"/>
              </w:rPr>
              <w:fldChar w:fldCharType="end"/>
            </w:r>
          </w:p>
        </w:tc>
      </w:tr>
      <w:tr w:rsidR="00C30582" w:rsidTr="00701143">
        <w:trPr>
          <w:trHeight w:val="288"/>
          <w:jc w:val="center"/>
        </w:trPr>
        <w:tc>
          <w:tcPr>
            <w:tcW w:w="8388" w:type="dxa"/>
            <w:tcBorders>
              <w:top w:val="nil"/>
              <w:left w:val="nil"/>
              <w:bottom w:val="nil"/>
            </w:tcBorders>
            <w:vAlign w:val="center"/>
          </w:tcPr>
          <w:p w:rsidR="00C30582" w:rsidRPr="0011299A" w:rsidRDefault="00C30582" w:rsidP="00800768">
            <w:pPr>
              <w:spacing w:before="60" w:after="60"/>
              <w:rPr>
                <w:rFonts w:ascii="Arial" w:hAnsi="Arial" w:cs="Arial"/>
              </w:rPr>
            </w:pPr>
            <w:r w:rsidRPr="0011299A">
              <w:rPr>
                <w:rFonts w:ascii="Arial" w:hAnsi="Arial" w:cs="Arial"/>
              </w:rPr>
              <w:t>Check rebar</w:t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vAlign w:val="center"/>
          </w:tcPr>
          <w:p w:rsidR="00C30582" w:rsidRPr="00C41961" w:rsidRDefault="00C30582" w:rsidP="00C41961">
            <w:pPr>
              <w:jc w:val="center"/>
              <w:rPr>
                <w:rFonts w:ascii="Arial" w:hAnsi="Arial" w:cs="Arial"/>
              </w:rPr>
            </w:pPr>
          </w:p>
        </w:tc>
      </w:tr>
      <w:tr w:rsidR="00C30582" w:rsidTr="00701143">
        <w:trPr>
          <w:trHeight w:val="288"/>
          <w:jc w:val="center"/>
        </w:trPr>
        <w:tc>
          <w:tcPr>
            <w:tcW w:w="8388" w:type="dxa"/>
            <w:tcBorders>
              <w:top w:val="nil"/>
              <w:left w:val="nil"/>
              <w:bottom w:val="nil"/>
            </w:tcBorders>
            <w:vAlign w:val="center"/>
          </w:tcPr>
          <w:p w:rsidR="00C30582" w:rsidRPr="0011299A" w:rsidRDefault="00C30582" w:rsidP="00C41961">
            <w:pPr>
              <w:ind w:left="576"/>
              <w:rPr>
                <w:rFonts w:ascii="Arial" w:hAnsi="Arial" w:cs="Arial"/>
              </w:rPr>
            </w:pPr>
            <w:r w:rsidRPr="0011299A">
              <w:rPr>
                <w:rFonts w:ascii="Arial" w:hAnsi="Arial" w:cs="Arial"/>
              </w:rPr>
              <w:t>Clean</w:t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vAlign w:val="center"/>
          </w:tcPr>
          <w:p w:rsidR="00C30582" w:rsidRPr="00C41961" w:rsidRDefault="00AB00D6" w:rsidP="00C41961">
            <w:pPr>
              <w:jc w:val="center"/>
              <w:rPr>
                <w:rFonts w:ascii="Arial" w:hAnsi="Arial" w:cs="Arial"/>
              </w:rPr>
            </w:pPr>
            <w:r w:rsidRPr="00C41961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0582" w:rsidRPr="00C419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C41961">
              <w:rPr>
                <w:rFonts w:ascii="Arial" w:hAnsi="Arial" w:cs="Arial"/>
              </w:rPr>
              <w:fldChar w:fldCharType="end"/>
            </w:r>
          </w:p>
        </w:tc>
      </w:tr>
      <w:tr w:rsidR="00C30582" w:rsidTr="00701143">
        <w:trPr>
          <w:trHeight w:val="288"/>
          <w:jc w:val="center"/>
        </w:trPr>
        <w:tc>
          <w:tcPr>
            <w:tcW w:w="8388" w:type="dxa"/>
            <w:tcBorders>
              <w:top w:val="nil"/>
              <w:left w:val="nil"/>
              <w:bottom w:val="nil"/>
            </w:tcBorders>
            <w:vAlign w:val="center"/>
          </w:tcPr>
          <w:p w:rsidR="00C30582" w:rsidRPr="0011299A" w:rsidRDefault="00C30582" w:rsidP="00C41961">
            <w:pPr>
              <w:ind w:left="576"/>
              <w:rPr>
                <w:rFonts w:ascii="Arial" w:hAnsi="Arial" w:cs="Arial"/>
              </w:rPr>
            </w:pPr>
            <w:r w:rsidRPr="0011299A">
              <w:rPr>
                <w:rFonts w:ascii="Arial" w:hAnsi="Arial" w:cs="Arial"/>
              </w:rPr>
              <w:t>Dimensionally correct</w:t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vAlign w:val="center"/>
          </w:tcPr>
          <w:p w:rsidR="00C30582" w:rsidRPr="00C41961" w:rsidRDefault="00AB00D6" w:rsidP="00C41961">
            <w:pPr>
              <w:jc w:val="center"/>
              <w:rPr>
                <w:rFonts w:ascii="Arial" w:hAnsi="Arial" w:cs="Arial"/>
              </w:rPr>
            </w:pPr>
            <w:r w:rsidRPr="00C41961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0582" w:rsidRPr="00C419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C41961">
              <w:rPr>
                <w:rFonts w:ascii="Arial" w:hAnsi="Arial" w:cs="Arial"/>
              </w:rPr>
              <w:fldChar w:fldCharType="end"/>
            </w:r>
          </w:p>
        </w:tc>
      </w:tr>
      <w:tr w:rsidR="00C30582" w:rsidTr="00701143">
        <w:trPr>
          <w:trHeight w:val="288"/>
          <w:jc w:val="center"/>
        </w:trPr>
        <w:tc>
          <w:tcPr>
            <w:tcW w:w="8388" w:type="dxa"/>
            <w:tcBorders>
              <w:top w:val="nil"/>
              <w:left w:val="nil"/>
              <w:bottom w:val="nil"/>
            </w:tcBorders>
            <w:vAlign w:val="center"/>
          </w:tcPr>
          <w:p w:rsidR="00C30582" w:rsidRPr="0011299A" w:rsidRDefault="00C30582" w:rsidP="00C41961">
            <w:pPr>
              <w:ind w:left="576"/>
              <w:rPr>
                <w:rFonts w:ascii="Arial" w:hAnsi="Arial" w:cs="Arial"/>
              </w:rPr>
            </w:pPr>
            <w:r w:rsidRPr="0011299A">
              <w:rPr>
                <w:rFonts w:ascii="Arial" w:hAnsi="Arial" w:cs="Arial"/>
              </w:rPr>
              <w:t>Supported per specs and Standard Drawing STD-9-1</w:t>
            </w:r>
            <w:r>
              <w:rPr>
                <w:rFonts w:ascii="Arial" w:hAnsi="Arial" w:cs="Arial"/>
              </w:rPr>
              <w:t xml:space="preserve"> (</w:t>
            </w:r>
            <w:r w:rsidRPr="0011299A">
              <w:rPr>
                <w:rFonts w:ascii="Arial" w:hAnsi="Arial" w:cs="Arial"/>
              </w:rPr>
              <w:t>Note: Overhang may require different supports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vAlign w:val="center"/>
          </w:tcPr>
          <w:p w:rsidR="00C30582" w:rsidRPr="00C41961" w:rsidRDefault="00AB00D6" w:rsidP="00C41961">
            <w:pPr>
              <w:jc w:val="center"/>
              <w:rPr>
                <w:rFonts w:ascii="Arial" w:hAnsi="Arial" w:cs="Arial"/>
              </w:rPr>
            </w:pPr>
            <w:r w:rsidRPr="00C41961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0582" w:rsidRPr="00C419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C41961">
              <w:rPr>
                <w:rFonts w:ascii="Arial" w:hAnsi="Arial" w:cs="Arial"/>
              </w:rPr>
              <w:fldChar w:fldCharType="end"/>
            </w:r>
          </w:p>
        </w:tc>
      </w:tr>
      <w:tr w:rsidR="00C30582" w:rsidTr="00701143">
        <w:trPr>
          <w:trHeight w:val="288"/>
          <w:jc w:val="center"/>
        </w:trPr>
        <w:tc>
          <w:tcPr>
            <w:tcW w:w="8388" w:type="dxa"/>
            <w:tcBorders>
              <w:top w:val="nil"/>
              <w:left w:val="nil"/>
              <w:bottom w:val="nil"/>
            </w:tcBorders>
            <w:vAlign w:val="center"/>
          </w:tcPr>
          <w:p w:rsidR="00C30582" w:rsidRPr="0011299A" w:rsidRDefault="00C30582" w:rsidP="00C41961">
            <w:pPr>
              <w:ind w:left="576"/>
              <w:rPr>
                <w:rFonts w:ascii="Arial" w:hAnsi="Arial" w:cs="Arial"/>
              </w:rPr>
            </w:pPr>
            <w:r w:rsidRPr="0011299A">
              <w:rPr>
                <w:rFonts w:ascii="Arial" w:hAnsi="Arial" w:cs="Arial"/>
              </w:rPr>
              <w:t>Document rebar quantities in field book</w:t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vAlign w:val="center"/>
          </w:tcPr>
          <w:p w:rsidR="00C30582" w:rsidRPr="00C41961" w:rsidRDefault="00AB00D6" w:rsidP="00C41961">
            <w:pPr>
              <w:jc w:val="center"/>
              <w:rPr>
                <w:rFonts w:ascii="Arial" w:hAnsi="Arial" w:cs="Arial"/>
              </w:rPr>
            </w:pPr>
            <w:r w:rsidRPr="00C41961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0582" w:rsidRPr="00C419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C41961">
              <w:rPr>
                <w:rFonts w:ascii="Arial" w:hAnsi="Arial" w:cs="Arial"/>
              </w:rPr>
              <w:fldChar w:fldCharType="end"/>
            </w:r>
          </w:p>
        </w:tc>
      </w:tr>
      <w:tr w:rsidR="00C30582" w:rsidTr="00701143">
        <w:trPr>
          <w:trHeight w:val="288"/>
          <w:jc w:val="center"/>
        </w:trPr>
        <w:tc>
          <w:tcPr>
            <w:tcW w:w="8388" w:type="dxa"/>
            <w:tcBorders>
              <w:top w:val="nil"/>
              <w:left w:val="nil"/>
              <w:bottom w:val="nil"/>
            </w:tcBorders>
            <w:vAlign w:val="center"/>
          </w:tcPr>
          <w:p w:rsidR="00C30582" w:rsidRPr="0011299A" w:rsidRDefault="00C30582" w:rsidP="00800768">
            <w:pPr>
              <w:spacing w:before="60" w:after="60"/>
              <w:rPr>
                <w:rFonts w:ascii="Arial" w:hAnsi="Arial" w:cs="Arial"/>
              </w:rPr>
            </w:pPr>
            <w:r w:rsidRPr="0011299A">
              <w:rPr>
                <w:rFonts w:ascii="Arial" w:hAnsi="Arial" w:cs="Arial"/>
              </w:rPr>
              <w:t>Check screed rails and headers for line and grade</w:t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vAlign w:val="center"/>
          </w:tcPr>
          <w:p w:rsidR="00C30582" w:rsidRPr="00C41961" w:rsidRDefault="00AB00D6" w:rsidP="00C41961">
            <w:pPr>
              <w:jc w:val="center"/>
              <w:rPr>
                <w:rFonts w:ascii="Arial" w:hAnsi="Arial" w:cs="Arial"/>
              </w:rPr>
            </w:pPr>
            <w:r w:rsidRPr="00C41961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0582" w:rsidRPr="00C419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C41961">
              <w:rPr>
                <w:rFonts w:ascii="Arial" w:hAnsi="Arial" w:cs="Arial"/>
              </w:rPr>
              <w:fldChar w:fldCharType="end"/>
            </w:r>
          </w:p>
        </w:tc>
      </w:tr>
      <w:tr w:rsidR="00C30582" w:rsidTr="00701143">
        <w:trPr>
          <w:trHeight w:val="288"/>
          <w:jc w:val="center"/>
        </w:trPr>
        <w:tc>
          <w:tcPr>
            <w:tcW w:w="8388" w:type="dxa"/>
            <w:tcBorders>
              <w:top w:val="nil"/>
              <w:left w:val="nil"/>
              <w:bottom w:val="nil"/>
            </w:tcBorders>
            <w:vAlign w:val="center"/>
          </w:tcPr>
          <w:p w:rsidR="00C30582" w:rsidRPr="0011299A" w:rsidRDefault="00C30582" w:rsidP="00800768">
            <w:pPr>
              <w:spacing w:before="60" w:after="60"/>
              <w:rPr>
                <w:rFonts w:ascii="Arial" w:hAnsi="Arial" w:cs="Arial"/>
              </w:rPr>
            </w:pPr>
            <w:r w:rsidRPr="0011299A">
              <w:rPr>
                <w:rFonts w:ascii="Arial" w:hAnsi="Arial" w:cs="Arial"/>
              </w:rPr>
              <w:t>Check screed for camber, insure is correct for template</w:t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vAlign w:val="center"/>
          </w:tcPr>
          <w:p w:rsidR="00C30582" w:rsidRPr="00C41961" w:rsidRDefault="00AB00D6" w:rsidP="00C41961">
            <w:pPr>
              <w:jc w:val="center"/>
              <w:rPr>
                <w:rFonts w:ascii="Arial" w:hAnsi="Arial" w:cs="Arial"/>
              </w:rPr>
            </w:pPr>
            <w:r w:rsidRPr="00C41961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0582" w:rsidRPr="00C419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C41961">
              <w:rPr>
                <w:rFonts w:ascii="Arial" w:hAnsi="Arial" w:cs="Arial"/>
              </w:rPr>
              <w:fldChar w:fldCharType="end"/>
            </w:r>
          </w:p>
        </w:tc>
      </w:tr>
      <w:tr w:rsidR="00C30582" w:rsidTr="00701143">
        <w:trPr>
          <w:trHeight w:val="288"/>
          <w:jc w:val="center"/>
        </w:trPr>
        <w:tc>
          <w:tcPr>
            <w:tcW w:w="8388" w:type="dxa"/>
            <w:tcBorders>
              <w:top w:val="nil"/>
              <w:left w:val="nil"/>
              <w:bottom w:val="nil"/>
            </w:tcBorders>
            <w:vAlign w:val="center"/>
          </w:tcPr>
          <w:p w:rsidR="00C30582" w:rsidRPr="0011299A" w:rsidRDefault="00C30582" w:rsidP="00701143">
            <w:pPr>
              <w:spacing w:before="120"/>
              <w:rPr>
                <w:rFonts w:ascii="Arial" w:hAnsi="Arial" w:cs="Arial"/>
              </w:rPr>
            </w:pPr>
            <w:r w:rsidRPr="0011299A">
              <w:rPr>
                <w:rFonts w:ascii="Arial" w:hAnsi="Arial" w:cs="Arial"/>
              </w:rPr>
              <w:t>Make dry run with screed, check for correct slab thickness and rebar clearance</w:t>
            </w:r>
            <w:r>
              <w:rPr>
                <w:rFonts w:ascii="Arial" w:hAnsi="Arial" w:cs="Arial"/>
              </w:rPr>
              <w:t xml:space="preserve">. </w:t>
            </w:r>
            <w:r w:rsidRPr="0011299A">
              <w:rPr>
                <w:rFonts w:ascii="Arial" w:hAnsi="Arial" w:cs="Arial"/>
              </w:rPr>
              <w:t>Document thickness and clearances in field book</w:t>
            </w:r>
            <w:r>
              <w:rPr>
                <w:rFonts w:ascii="Arial" w:hAnsi="Arial" w:cs="Arial"/>
              </w:rPr>
              <w:t>. (</w:t>
            </w:r>
            <w:r w:rsidRPr="0011299A">
              <w:rPr>
                <w:rFonts w:ascii="Arial" w:hAnsi="Arial" w:cs="Arial"/>
              </w:rPr>
              <w:t>Note: Check mechanical condition of screed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vAlign w:val="center"/>
          </w:tcPr>
          <w:p w:rsidR="00C30582" w:rsidRPr="00C41961" w:rsidRDefault="00AB00D6" w:rsidP="00C41961">
            <w:pPr>
              <w:jc w:val="center"/>
              <w:rPr>
                <w:rFonts w:ascii="Arial" w:hAnsi="Arial" w:cs="Arial"/>
              </w:rPr>
            </w:pPr>
            <w:r w:rsidRPr="00C41961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0582" w:rsidRPr="00C419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C41961">
              <w:rPr>
                <w:rFonts w:ascii="Arial" w:hAnsi="Arial" w:cs="Arial"/>
              </w:rPr>
              <w:fldChar w:fldCharType="end"/>
            </w:r>
          </w:p>
        </w:tc>
      </w:tr>
      <w:tr w:rsidR="00C30582" w:rsidTr="00701143">
        <w:trPr>
          <w:trHeight w:val="288"/>
          <w:jc w:val="center"/>
        </w:trPr>
        <w:tc>
          <w:tcPr>
            <w:tcW w:w="8388" w:type="dxa"/>
            <w:tcBorders>
              <w:top w:val="nil"/>
              <w:left w:val="nil"/>
              <w:bottom w:val="nil"/>
            </w:tcBorders>
            <w:vAlign w:val="center"/>
          </w:tcPr>
          <w:p w:rsidR="00C30582" w:rsidRPr="0011299A" w:rsidRDefault="00C30582" w:rsidP="00800768">
            <w:pPr>
              <w:spacing w:before="60"/>
              <w:rPr>
                <w:rFonts w:ascii="Arial" w:hAnsi="Arial" w:cs="Arial"/>
              </w:rPr>
            </w:pPr>
            <w:r w:rsidRPr="0011299A">
              <w:rPr>
                <w:rFonts w:ascii="Arial" w:hAnsi="Arial" w:cs="Arial"/>
              </w:rPr>
              <w:t>Check access to site for concrete trucks, have equipment on hand for towing,</w:t>
            </w:r>
            <w:r>
              <w:rPr>
                <w:rFonts w:ascii="Arial" w:hAnsi="Arial" w:cs="Arial"/>
              </w:rPr>
              <w:t xml:space="preserve"> </w:t>
            </w:r>
            <w:r w:rsidRPr="0011299A">
              <w:rPr>
                <w:rFonts w:ascii="Arial" w:hAnsi="Arial" w:cs="Arial"/>
              </w:rPr>
              <w:t>grading, etc., if required</w:t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vAlign w:val="center"/>
          </w:tcPr>
          <w:p w:rsidR="00C30582" w:rsidRPr="00C41961" w:rsidRDefault="00AB00D6" w:rsidP="00C41961">
            <w:pPr>
              <w:jc w:val="center"/>
              <w:rPr>
                <w:rFonts w:ascii="Arial" w:hAnsi="Arial" w:cs="Arial"/>
              </w:rPr>
            </w:pPr>
            <w:r w:rsidRPr="00C41961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0582" w:rsidRPr="00C419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C41961">
              <w:rPr>
                <w:rFonts w:ascii="Arial" w:hAnsi="Arial" w:cs="Arial"/>
              </w:rPr>
              <w:fldChar w:fldCharType="end"/>
            </w:r>
          </w:p>
        </w:tc>
      </w:tr>
      <w:tr w:rsidR="00C30582" w:rsidTr="00701143">
        <w:trPr>
          <w:trHeight w:val="288"/>
          <w:jc w:val="center"/>
        </w:trPr>
        <w:tc>
          <w:tcPr>
            <w:tcW w:w="8388" w:type="dxa"/>
            <w:tcBorders>
              <w:top w:val="nil"/>
              <w:left w:val="nil"/>
              <w:bottom w:val="nil"/>
            </w:tcBorders>
            <w:vAlign w:val="center"/>
          </w:tcPr>
          <w:p w:rsidR="00C30582" w:rsidRPr="0011299A" w:rsidRDefault="00C30582" w:rsidP="00800768">
            <w:pPr>
              <w:spacing w:before="60" w:after="60"/>
              <w:rPr>
                <w:rFonts w:ascii="Arial" w:hAnsi="Arial" w:cs="Arial"/>
              </w:rPr>
            </w:pPr>
            <w:r w:rsidRPr="0011299A">
              <w:rPr>
                <w:rFonts w:ascii="Arial" w:hAnsi="Arial" w:cs="Arial"/>
              </w:rPr>
              <w:t>Check concrete plant</w:t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vAlign w:val="center"/>
          </w:tcPr>
          <w:p w:rsidR="00C30582" w:rsidRPr="00C41961" w:rsidRDefault="00C30582" w:rsidP="00C41961">
            <w:pPr>
              <w:jc w:val="center"/>
              <w:rPr>
                <w:rFonts w:ascii="Arial" w:hAnsi="Arial" w:cs="Arial"/>
              </w:rPr>
            </w:pPr>
          </w:p>
        </w:tc>
      </w:tr>
      <w:tr w:rsidR="00C30582" w:rsidTr="00701143">
        <w:trPr>
          <w:trHeight w:val="288"/>
          <w:jc w:val="center"/>
        </w:trPr>
        <w:tc>
          <w:tcPr>
            <w:tcW w:w="8388" w:type="dxa"/>
            <w:tcBorders>
              <w:top w:val="nil"/>
              <w:left w:val="nil"/>
              <w:bottom w:val="nil"/>
            </w:tcBorders>
            <w:vAlign w:val="center"/>
          </w:tcPr>
          <w:p w:rsidR="00C30582" w:rsidRPr="0011299A" w:rsidRDefault="00C30582" w:rsidP="00A14B3C">
            <w:pPr>
              <w:ind w:left="576"/>
              <w:rPr>
                <w:rFonts w:ascii="Arial" w:hAnsi="Arial" w:cs="Arial"/>
              </w:rPr>
            </w:pPr>
            <w:r w:rsidRPr="0011299A">
              <w:rPr>
                <w:rFonts w:ascii="Arial" w:hAnsi="Arial" w:cs="Arial"/>
              </w:rPr>
              <w:t>Up-to-date scales check</w:t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vAlign w:val="center"/>
          </w:tcPr>
          <w:p w:rsidR="00C30582" w:rsidRPr="00C41961" w:rsidRDefault="00AB00D6" w:rsidP="00C41961">
            <w:pPr>
              <w:jc w:val="center"/>
              <w:rPr>
                <w:rFonts w:ascii="Arial" w:hAnsi="Arial" w:cs="Arial"/>
              </w:rPr>
            </w:pPr>
            <w:r w:rsidRPr="00C41961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0582" w:rsidRPr="00C419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C41961">
              <w:rPr>
                <w:rFonts w:ascii="Arial" w:hAnsi="Arial" w:cs="Arial"/>
              </w:rPr>
              <w:fldChar w:fldCharType="end"/>
            </w:r>
          </w:p>
        </w:tc>
      </w:tr>
      <w:tr w:rsidR="00C30582" w:rsidTr="00701143">
        <w:trPr>
          <w:trHeight w:val="288"/>
          <w:jc w:val="center"/>
        </w:trPr>
        <w:tc>
          <w:tcPr>
            <w:tcW w:w="8388" w:type="dxa"/>
            <w:tcBorders>
              <w:top w:val="nil"/>
              <w:left w:val="nil"/>
              <w:bottom w:val="nil"/>
            </w:tcBorders>
            <w:vAlign w:val="center"/>
          </w:tcPr>
          <w:p w:rsidR="00C30582" w:rsidRPr="0011299A" w:rsidRDefault="00C30582" w:rsidP="00A14B3C">
            <w:pPr>
              <w:ind w:left="576"/>
              <w:rPr>
                <w:rFonts w:ascii="Arial" w:hAnsi="Arial" w:cs="Arial"/>
              </w:rPr>
            </w:pPr>
            <w:r w:rsidRPr="0011299A">
              <w:rPr>
                <w:rFonts w:ascii="Arial" w:hAnsi="Arial" w:cs="Arial"/>
              </w:rPr>
              <w:t>Check concrete trucks to be sure on approved list, all revolution counters</w:t>
            </w:r>
            <w:r>
              <w:rPr>
                <w:rFonts w:ascii="Arial" w:hAnsi="Arial" w:cs="Arial"/>
              </w:rPr>
              <w:t xml:space="preserve"> </w:t>
            </w:r>
            <w:r w:rsidRPr="0011299A">
              <w:rPr>
                <w:rFonts w:ascii="Arial" w:hAnsi="Arial" w:cs="Arial"/>
              </w:rPr>
              <w:t>and water gauges working, and load does not exceed mixing capacity</w:t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vAlign w:val="center"/>
          </w:tcPr>
          <w:p w:rsidR="00C30582" w:rsidRPr="00C41961" w:rsidRDefault="00AB00D6" w:rsidP="00C41961">
            <w:pPr>
              <w:jc w:val="center"/>
              <w:rPr>
                <w:rFonts w:ascii="Arial" w:hAnsi="Arial" w:cs="Arial"/>
              </w:rPr>
            </w:pPr>
            <w:r w:rsidRPr="00C41961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0582" w:rsidRPr="00C419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C41961">
              <w:rPr>
                <w:rFonts w:ascii="Arial" w:hAnsi="Arial" w:cs="Arial"/>
              </w:rPr>
              <w:fldChar w:fldCharType="end"/>
            </w:r>
          </w:p>
        </w:tc>
      </w:tr>
      <w:tr w:rsidR="00C30582" w:rsidTr="00701143">
        <w:trPr>
          <w:trHeight w:val="288"/>
          <w:jc w:val="center"/>
        </w:trPr>
        <w:tc>
          <w:tcPr>
            <w:tcW w:w="8388" w:type="dxa"/>
            <w:tcBorders>
              <w:top w:val="nil"/>
              <w:left w:val="nil"/>
              <w:bottom w:val="nil"/>
            </w:tcBorders>
            <w:vAlign w:val="center"/>
          </w:tcPr>
          <w:p w:rsidR="00C30582" w:rsidRPr="0011299A" w:rsidRDefault="00C30582" w:rsidP="00A14B3C">
            <w:pPr>
              <w:ind w:left="576"/>
              <w:rPr>
                <w:rFonts w:ascii="Arial" w:hAnsi="Arial" w:cs="Arial"/>
              </w:rPr>
            </w:pPr>
            <w:r w:rsidRPr="0011299A">
              <w:rPr>
                <w:rFonts w:ascii="Arial" w:hAnsi="Arial" w:cs="Arial"/>
              </w:rPr>
              <w:t>Insure enough approved trucks available to maintain required pouring rate</w:t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vAlign w:val="center"/>
          </w:tcPr>
          <w:p w:rsidR="00C30582" w:rsidRPr="00C41961" w:rsidRDefault="00AB00D6" w:rsidP="00C41961">
            <w:pPr>
              <w:jc w:val="center"/>
              <w:rPr>
                <w:rFonts w:ascii="Arial" w:hAnsi="Arial" w:cs="Arial"/>
              </w:rPr>
            </w:pPr>
            <w:r w:rsidRPr="00C41961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0582" w:rsidRPr="00C419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C41961">
              <w:rPr>
                <w:rFonts w:ascii="Arial" w:hAnsi="Arial" w:cs="Arial"/>
              </w:rPr>
              <w:fldChar w:fldCharType="end"/>
            </w:r>
          </w:p>
        </w:tc>
      </w:tr>
      <w:tr w:rsidR="00C30582" w:rsidTr="00701143">
        <w:trPr>
          <w:trHeight w:val="288"/>
          <w:jc w:val="center"/>
        </w:trPr>
        <w:tc>
          <w:tcPr>
            <w:tcW w:w="8388" w:type="dxa"/>
            <w:tcBorders>
              <w:top w:val="nil"/>
              <w:left w:val="nil"/>
              <w:bottom w:val="nil"/>
            </w:tcBorders>
            <w:vAlign w:val="center"/>
          </w:tcPr>
          <w:p w:rsidR="00C30582" w:rsidRPr="0011299A" w:rsidRDefault="00C30582" w:rsidP="00A14B3C">
            <w:pPr>
              <w:ind w:left="576"/>
              <w:rPr>
                <w:rFonts w:ascii="Arial" w:hAnsi="Arial" w:cs="Arial"/>
              </w:rPr>
            </w:pPr>
            <w:r w:rsidRPr="0011299A">
              <w:rPr>
                <w:rFonts w:ascii="Arial" w:hAnsi="Arial" w:cs="Arial"/>
              </w:rPr>
              <w:t>Insure adequate supply of aggregates, cement, and additives are on hand</w:t>
            </w:r>
            <w:r>
              <w:rPr>
                <w:rFonts w:ascii="Arial" w:hAnsi="Arial" w:cs="Arial"/>
              </w:rPr>
              <w:t xml:space="preserve"> </w:t>
            </w:r>
            <w:r w:rsidRPr="0011299A">
              <w:rPr>
                <w:rFonts w:ascii="Arial" w:hAnsi="Arial" w:cs="Arial"/>
              </w:rPr>
              <w:t>for deck pour</w:t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vAlign w:val="center"/>
          </w:tcPr>
          <w:p w:rsidR="00C30582" w:rsidRPr="00C41961" w:rsidRDefault="00AB00D6" w:rsidP="00C41961">
            <w:pPr>
              <w:jc w:val="center"/>
              <w:rPr>
                <w:rFonts w:ascii="Arial" w:hAnsi="Arial" w:cs="Arial"/>
              </w:rPr>
            </w:pPr>
            <w:r w:rsidRPr="00C41961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0582" w:rsidRPr="00C419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C41961">
              <w:rPr>
                <w:rFonts w:ascii="Arial" w:hAnsi="Arial" w:cs="Arial"/>
              </w:rPr>
              <w:fldChar w:fldCharType="end"/>
            </w:r>
          </w:p>
        </w:tc>
      </w:tr>
      <w:tr w:rsidR="00A14B3C" w:rsidTr="00701143">
        <w:trPr>
          <w:trHeight w:val="288"/>
          <w:jc w:val="center"/>
        </w:trPr>
        <w:tc>
          <w:tcPr>
            <w:tcW w:w="8388" w:type="dxa"/>
            <w:tcBorders>
              <w:top w:val="nil"/>
              <w:left w:val="nil"/>
              <w:bottom w:val="nil"/>
            </w:tcBorders>
            <w:vAlign w:val="center"/>
          </w:tcPr>
          <w:p w:rsidR="00A14B3C" w:rsidRPr="0011299A" w:rsidRDefault="00A14B3C" w:rsidP="00800768">
            <w:pPr>
              <w:spacing w:before="60"/>
              <w:rPr>
                <w:rFonts w:ascii="Arial" w:hAnsi="Arial" w:cs="Arial"/>
              </w:rPr>
            </w:pPr>
            <w:r w:rsidRPr="0011299A">
              <w:rPr>
                <w:rFonts w:ascii="Arial" w:hAnsi="Arial" w:cs="Arial"/>
              </w:rPr>
              <w:t>Check to be sure Contractor has scheduled enough personnel to handle pour,</w:t>
            </w:r>
            <w:r>
              <w:rPr>
                <w:rFonts w:ascii="Arial" w:hAnsi="Arial" w:cs="Arial"/>
              </w:rPr>
              <w:t xml:space="preserve"> </w:t>
            </w:r>
            <w:r w:rsidRPr="0011299A">
              <w:rPr>
                <w:rFonts w:ascii="Arial" w:hAnsi="Arial" w:cs="Arial"/>
              </w:rPr>
              <w:t>including equipment mechanics</w:t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vAlign w:val="center"/>
          </w:tcPr>
          <w:p w:rsidR="00A14B3C" w:rsidRPr="00C41961" w:rsidRDefault="00AB00D6" w:rsidP="00C41961">
            <w:pPr>
              <w:jc w:val="center"/>
              <w:rPr>
                <w:rFonts w:ascii="Arial" w:hAnsi="Arial" w:cs="Arial"/>
              </w:rPr>
            </w:pPr>
            <w:r w:rsidRPr="00C41961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4B3C" w:rsidRPr="00C419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C41961">
              <w:rPr>
                <w:rFonts w:ascii="Arial" w:hAnsi="Arial" w:cs="Arial"/>
              </w:rPr>
              <w:fldChar w:fldCharType="end"/>
            </w:r>
          </w:p>
        </w:tc>
      </w:tr>
      <w:tr w:rsidR="00A14B3C" w:rsidTr="00701143">
        <w:trPr>
          <w:trHeight w:val="288"/>
          <w:jc w:val="center"/>
        </w:trPr>
        <w:tc>
          <w:tcPr>
            <w:tcW w:w="8388" w:type="dxa"/>
            <w:tcBorders>
              <w:top w:val="nil"/>
              <w:left w:val="nil"/>
              <w:bottom w:val="nil"/>
            </w:tcBorders>
            <w:vAlign w:val="center"/>
          </w:tcPr>
          <w:p w:rsidR="00A14B3C" w:rsidRPr="0011299A" w:rsidRDefault="00A14B3C" w:rsidP="00800768">
            <w:pPr>
              <w:spacing w:before="60"/>
              <w:rPr>
                <w:rFonts w:ascii="Arial" w:hAnsi="Arial" w:cs="Arial"/>
              </w:rPr>
            </w:pPr>
            <w:r w:rsidRPr="0011299A">
              <w:rPr>
                <w:rFonts w:ascii="Arial" w:hAnsi="Arial" w:cs="Arial"/>
              </w:rPr>
              <w:t>Have Contractor verify the availability and operability of all necessary equipment,</w:t>
            </w:r>
            <w:r>
              <w:rPr>
                <w:rFonts w:ascii="Arial" w:hAnsi="Arial" w:cs="Arial"/>
              </w:rPr>
              <w:t xml:space="preserve"> </w:t>
            </w:r>
            <w:r w:rsidRPr="0011299A">
              <w:rPr>
                <w:rFonts w:ascii="Arial" w:hAnsi="Arial" w:cs="Arial"/>
              </w:rPr>
              <w:t>including finishing machines, continuous water source or portable tanks, water</w:t>
            </w:r>
            <w:r>
              <w:rPr>
                <w:rFonts w:ascii="Arial" w:hAnsi="Arial" w:cs="Arial"/>
              </w:rPr>
              <w:t xml:space="preserve"> </w:t>
            </w:r>
            <w:r w:rsidRPr="0011299A">
              <w:rPr>
                <w:rFonts w:ascii="Arial" w:hAnsi="Arial" w:cs="Arial"/>
              </w:rPr>
              <w:t>distribution equipment, two work bridges, vibrators, sprayers, 12 ft. straightedge</w:t>
            </w:r>
            <w:r>
              <w:rPr>
                <w:rFonts w:ascii="Arial" w:hAnsi="Arial" w:cs="Arial"/>
              </w:rPr>
              <w:t xml:space="preserve"> </w:t>
            </w:r>
            <w:r w:rsidRPr="0011299A">
              <w:rPr>
                <w:rFonts w:ascii="Arial" w:hAnsi="Arial" w:cs="Arial"/>
              </w:rPr>
              <w:t>and appropriate backup items</w:t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vAlign w:val="center"/>
          </w:tcPr>
          <w:p w:rsidR="00A14B3C" w:rsidRPr="00C41961" w:rsidRDefault="00AB00D6" w:rsidP="00C41961">
            <w:pPr>
              <w:jc w:val="center"/>
              <w:rPr>
                <w:rFonts w:ascii="Arial" w:hAnsi="Arial" w:cs="Arial"/>
              </w:rPr>
            </w:pPr>
            <w:r w:rsidRPr="00C41961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1143" w:rsidRPr="00C419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C41961">
              <w:rPr>
                <w:rFonts w:ascii="Arial" w:hAnsi="Arial" w:cs="Arial"/>
              </w:rPr>
              <w:fldChar w:fldCharType="end"/>
            </w:r>
          </w:p>
        </w:tc>
      </w:tr>
      <w:tr w:rsidR="00A14B3C" w:rsidTr="00701143">
        <w:trPr>
          <w:trHeight w:val="288"/>
          <w:jc w:val="center"/>
        </w:trPr>
        <w:tc>
          <w:tcPr>
            <w:tcW w:w="8388" w:type="dxa"/>
            <w:tcBorders>
              <w:top w:val="nil"/>
              <w:left w:val="nil"/>
              <w:bottom w:val="nil"/>
            </w:tcBorders>
            <w:vAlign w:val="center"/>
          </w:tcPr>
          <w:p w:rsidR="00A14B3C" w:rsidRPr="0011299A" w:rsidRDefault="00A14B3C" w:rsidP="00800768">
            <w:pPr>
              <w:spacing w:before="60"/>
              <w:rPr>
                <w:rFonts w:ascii="Arial" w:hAnsi="Arial" w:cs="Arial"/>
              </w:rPr>
            </w:pPr>
            <w:r w:rsidRPr="0011299A">
              <w:rPr>
                <w:rFonts w:ascii="Arial" w:hAnsi="Arial" w:cs="Arial"/>
              </w:rPr>
              <w:t>Obtain material certifications for the curing compound and burlap, and for the</w:t>
            </w:r>
            <w:r>
              <w:rPr>
                <w:rFonts w:ascii="Arial" w:hAnsi="Arial" w:cs="Arial"/>
              </w:rPr>
              <w:t xml:space="preserve"> </w:t>
            </w:r>
            <w:r w:rsidRPr="0011299A">
              <w:rPr>
                <w:rFonts w:ascii="Arial" w:hAnsi="Arial" w:cs="Arial"/>
              </w:rPr>
              <w:t>polyethylene where applicable. Check to be sure an adequate supply of these</w:t>
            </w:r>
            <w:r>
              <w:rPr>
                <w:rFonts w:ascii="Arial" w:hAnsi="Arial" w:cs="Arial"/>
              </w:rPr>
              <w:t xml:space="preserve"> </w:t>
            </w:r>
            <w:r w:rsidRPr="0011299A">
              <w:rPr>
                <w:rFonts w:ascii="Arial" w:hAnsi="Arial" w:cs="Arial"/>
              </w:rPr>
              <w:t>curing materials is available</w:t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vAlign w:val="center"/>
          </w:tcPr>
          <w:p w:rsidR="00A14B3C" w:rsidRPr="00C41961" w:rsidRDefault="00AB00D6" w:rsidP="00C41961">
            <w:pPr>
              <w:jc w:val="center"/>
              <w:rPr>
                <w:rFonts w:ascii="Arial" w:hAnsi="Arial" w:cs="Arial"/>
              </w:rPr>
            </w:pPr>
            <w:r w:rsidRPr="00C41961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1143" w:rsidRPr="00C419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C41961">
              <w:rPr>
                <w:rFonts w:ascii="Arial" w:hAnsi="Arial" w:cs="Arial"/>
              </w:rPr>
              <w:fldChar w:fldCharType="end"/>
            </w:r>
          </w:p>
        </w:tc>
      </w:tr>
      <w:tr w:rsidR="00A14B3C" w:rsidTr="00701143">
        <w:trPr>
          <w:trHeight w:val="288"/>
          <w:jc w:val="center"/>
        </w:trPr>
        <w:tc>
          <w:tcPr>
            <w:tcW w:w="8388" w:type="dxa"/>
            <w:tcBorders>
              <w:top w:val="nil"/>
              <w:left w:val="nil"/>
              <w:bottom w:val="nil"/>
            </w:tcBorders>
            <w:vAlign w:val="center"/>
          </w:tcPr>
          <w:p w:rsidR="00A14B3C" w:rsidRPr="0011299A" w:rsidRDefault="00A14B3C" w:rsidP="00701143">
            <w:pPr>
              <w:pageBreakBefore/>
              <w:spacing w:before="120"/>
              <w:rPr>
                <w:rFonts w:ascii="Arial" w:hAnsi="Arial" w:cs="Arial"/>
              </w:rPr>
            </w:pPr>
            <w:r w:rsidRPr="0011299A">
              <w:rPr>
                <w:rFonts w:ascii="Arial" w:hAnsi="Arial" w:cs="Arial"/>
              </w:rPr>
              <w:lastRenderedPageBreak/>
              <w:t>Where placement by pumping requires more than one setup, obtain proposed plan</w:t>
            </w:r>
            <w:r>
              <w:rPr>
                <w:rFonts w:ascii="Arial" w:hAnsi="Arial" w:cs="Arial"/>
              </w:rPr>
              <w:t xml:space="preserve"> </w:t>
            </w:r>
            <w:r w:rsidRPr="0011299A">
              <w:rPr>
                <w:rFonts w:ascii="Arial" w:hAnsi="Arial" w:cs="Arial"/>
              </w:rPr>
              <w:t>from the Contractor showing the locations of the pumping equipment, the</w:t>
            </w:r>
            <w:r>
              <w:rPr>
                <w:rFonts w:ascii="Arial" w:hAnsi="Arial" w:cs="Arial"/>
              </w:rPr>
              <w:t xml:space="preserve"> </w:t>
            </w:r>
            <w:r w:rsidRPr="0011299A">
              <w:rPr>
                <w:rFonts w:ascii="Arial" w:hAnsi="Arial" w:cs="Arial"/>
              </w:rPr>
              <w:t>location(s) of the leading edge of the concrete pour while repositioning the</w:t>
            </w:r>
            <w:r>
              <w:rPr>
                <w:rFonts w:ascii="Arial" w:hAnsi="Arial" w:cs="Arial"/>
              </w:rPr>
              <w:t xml:space="preserve"> </w:t>
            </w:r>
            <w:r w:rsidRPr="0011299A">
              <w:rPr>
                <w:rFonts w:ascii="Arial" w:hAnsi="Arial" w:cs="Arial"/>
              </w:rPr>
              <w:t>pumping equipment and a realistic time for each work delay anticipated while</w:t>
            </w:r>
            <w:r>
              <w:rPr>
                <w:rFonts w:ascii="Arial" w:hAnsi="Arial" w:cs="Arial"/>
              </w:rPr>
              <w:t xml:space="preserve"> </w:t>
            </w:r>
            <w:r w:rsidRPr="0011299A">
              <w:rPr>
                <w:rFonts w:ascii="Arial" w:hAnsi="Arial" w:cs="Arial"/>
              </w:rPr>
              <w:t>repositioning pumping equipment</w:t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vAlign w:val="center"/>
          </w:tcPr>
          <w:p w:rsidR="00A14B3C" w:rsidRPr="00C41961" w:rsidRDefault="00AB00D6" w:rsidP="00C41961">
            <w:pPr>
              <w:jc w:val="center"/>
              <w:rPr>
                <w:rFonts w:ascii="Arial" w:hAnsi="Arial" w:cs="Arial"/>
              </w:rPr>
            </w:pPr>
            <w:r w:rsidRPr="00C41961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1143" w:rsidRPr="00C419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C41961">
              <w:rPr>
                <w:rFonts w:ascii="Arial" w:hAnsi="Arial" w:cs="Arial"/>
              </w:rPr>
              <w:fldChar w:fldCharType="end"/>
            </w:r>
          </w:p>
        </w:tc>
      </w:tr>
      <w:tr w:rsidR="00B30669" w:rsidTr="00701143">
        <w:trPr>
          <w:trHeight w:val="288"/>
          <w:jc w:val="center"/>
        </w:trPr>
        <w:tc>
          <w:tcPr>
            <w:tcW w:w="8388" w:type="dxa"/>
            <w:tcBorders>
              <w:top w:val="nil"/>
              <w:left w:val="nil"/>
              <w:bottom w:val="nil"/>
            </w:tcBorders>
            <w:vAlign w:val="center"/>
          </w:tcPr>
          <w:p w:rsidR="00B30669" w:rsidRPr="0011299A" w:rsidRDefault="00B30669" w:rsidP="00701143">
            <w:pPr>
              <w:spacing w:before="120"/>
              <w:rPr>
                <w:rFonts w:ascii="Arial" w:hAnsi="Arial" w:cs="Arial"/>
              </w:rPr>
            </w:pPr>
            <w:r w:rsidRPr="0011299A">
              <w:rPr>
                <w:rFonts w:ascii="Arial" w:hAnsi="Arial" w:cs="Arial"/>
              </w:rPr>
              <w:t>Require the Contractor to designate which of the pumping configurations listed in</w:t>
            </w:r>
            <w:r>
              <w:rPr>
                <w:rFonts w:ascii="Arial" w:hAnsi="Arial" w:cs="Arial"/>
              </w:rPr>
              <w:t xml:space="preserve"> </w:t>
            </w:r>
            <w:r w:rsidRPr="0011299A">
              <w:rPr>
                <w:rFonts w:ascii="Arial" w:hAnsi="Arial" w:cs="Arial"/>
              </w:rPr>
              <w:t>Subsection 604.17(a) will be used at the end of the discharge line. No exceptions</w:t>
            </w:r>
            <w:r>
              <w:rPr>
                <w:rFonts w:ascii="Arial" w:hAnsi="Arial" w:cs="Arial"/>
              </w:rPr>
              <w:t xml:space="preserve"> </w:t>
            </w:r>
            <w:r w:rsidRPr="0011299A">
              <w:rPr>
                <w:rFonts w:ascii="Arial" w:hAnsi="Arial" w:cs="Arial"/>
              </w:rPr>
              <w:t>are to be made, other than alternative equipment proposed under Subsection</w:t>
            </w:r>
            <w:r>
              <w:rPr>
                <w:rFonts w:ascii="Arial" w:hAnsi="Arial" w:cs="Arial"/>
              </w:rPr>
              <w:t xml:space="preserve"> </w:t>
            </w:r>
            <w:r w:rsidRPr="0011299A">
              <w:rPr>
                <w:rFonts w:ascii="Arial" w:hAnsi="Arial" w:cs="Arial"/>
              </w:rPr>
              <w:t>105.17 and approved in writing by the Division of Structures under the conditions</w:t>
            </w:r>
            <w:r>
              <w:rPr>
                <w:rFonts w:ascii="Arial" w:hAnsi="Arial" w:cs="Arial"/>
              </w:rPr>
              <w:t xml:space="preserve"> </w:t>
            </w:r>
            <w:r w:rsidRPr="0011299A">
              <w:rPr>
                <w:rFonts w:ascii="Arial" w:hAnsi="Arial" w:cs="Arial"/>
              </w:rPr>
              <w:t>of that Subsection</w:t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vAlign w:val="center"/>
          </w:tcPr>
          <w:p w:rsidR="00B30669" w:rsidRPr="00C41961" w:rsidRDefault="00AB00D6" w:rsidP="00C41961">
            <w:pPr>
              <w:jc w:val="center"/>
              <w:rPr>
                <w:rFonts w:ascii="Arial" w:hAnsi="Arial" w:cs="Arial"/>
              </w:rPr>
            </w:pPr>
            <w:r w:rsidRPr="00C41961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1143" w:rsidRPr="00C419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C41961">
              <w:rPr>
                <w:rFonts w:ascii="Arial" w:hAnsi="Arial" w:cs="Arial"/>
              </w:rPr>
              <w:fldChar w:fldCharType="end"/>
            </w:r>
          </w:p>
        </w:tc>
      </w:tr>
      <w:tr w:rsidR="00B30669" w:rsidTr="00701143">
        <w:trPr>
          <w:trHeight w:val="288"/>
          <w:jc w:val="center"/>
        </w:trPr>
        <w:tc>
          <w:tcPr>
            <w:tcW w:w="8388" w:type="dxa"/>
            <w:tcBorders>
              <w:top w:val="nil"/>
              <w:left w:val="nil"/>
              <w:bottom w:val="nil"/>
            </w:tcBorders>
            <w:vAlign w:val="center"/>
          </w:tcPr>
          <w:p w:rsidR="00B30669" w:rsidRPr="0011299A" w:rsidRDefault="00B30669" w:rsidP="00701143">
            <w:pPr>
              <w:spacing w:before="120"/>
              <w:rPr>
                <w:rFonts w:ascii="Arial" w:hAnsi="Arial" w:cs="Arial"/>
              </w:rPr>
            </w:pPr>
            <w:r w:rsidRPr="0011299A">
              <w:rPr>
                <w:rFonts w:ascii="Arial" w:hAnsi="Arial" w:cs="Arial"/>
              </w:rPr>
              <w:t>Have the Contractor designate his/her authorized representative who will be</w:t>
            </w:r>
            <w:r>
              <w:rPr>
                <w:rFonts w:ascii="Arial" w:hAnsi="Arial" w:cs="Arial"/>
              </w:rPr>
              <w:t xml:space="preserve"> </w:t>
            </w:r>
            <w:r w:rsidRPr="0011299A">
              <w:rPr>
                <w:rFonts w:ascii="Arial" w:hAnsi="Arial" w:cs="Arial"/>
              </w:rPr>
              <w:t>present and have the authority to represent the Contractor during the bridge deck</w:t>
            </w:r>
            <w:r>
              <w:rPr>
                <w:rFonts w:ascii="Arial" w:hAnsi="Arial" w:cs="Arial"/>
              </w:rPr>
              <w:t xml:space="preserve"> </w:t>
            </w:r>
            <w:r w:rsidRPr="0011299A">
              <w:rPr>
                <w:rFonts w:ascii="Arial" w:hAnsi="Arial" w:cs="Arial"/>
              </w:rPr>
              <w:t>pour</w:t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vAlign w:val="center"/>
          </w:tcPr>
          <w:p w:rsidR="00B30669" w:rsidRPr="00C41961" w:rsidRDefault="00AB00D6" w:rsidP="00C41961">
            <w:pPr>
              <w:jc w:val="center"/>
              <w:rPr>
                <w:rFonts w:ascii="Arial" w:hAnsi="Arial" w:cs="Arial"/>
              </w:rPr>
            </w:pPr>
            <w:r w:rsidRPr="00C41961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1143" w:rsidRPr="00C419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C41961">
              <w:rPr>
                <w:rFonts w:ascii="Arial" w:hAnsi="Arial" w:cs="Arial"/>
              </w:rPr>
              <w:fldChar w:fldCharType="end"/>
            </w:r>
          </w:p>
        </w:tc>
      </w:tr>
      <w:tr w:rsidR="00B30669" w:rsidTr="00701143">
        <w:trPr>
          <w:trHeight w:val="288"/>
          <w:jc w:val="center"/>
        </w:trPr>
        <w:tc>
          <w:tcPr>
            <w:tcW w:w="8388" w:type="dxa"/>
            <w:tcBorders>
              <w:top w:val="nil"/>
              <w:left w:val="nil"/>
              <w:bottom w:val="nil"/>
            </w:tcBorders>
            <w:vAlign w:val="center"/>
          </w:tcPr>
          <w:p w:rsidR="00B30669" w:rsidRPr="0011299A" w:rsidRDefault="00B30669" w:rsidP="00701143">
            <w:pPr>
              <w:spacing w:before="120"/>
              <w:rPr>
                <w:rFonts w:ascii="Arial" w:hAnsi="Arial" w:cs="Arial"/>
              </w:rPr>
            </w:pPr>
            <w:r w:rsidRPr="0011299A">
              <w:rPr>
                <w:rFonts w:ascii="Arial" w:hAnsi="Arial" w:cs="Arial"/>
              </w:rPr>
              <w:t>Hold Pre-Pour Conference to coordinate and confirm above items</w:t>
            </w:r>
            <w:r>
              <w:rPr>
                <w:rFonts w:ascii="Arial" w:hAnsi="Arial" w:cs="Arial"/>
              </w:rPr>
              <w:t xml:space="preserve"> (</w:t>
            </w:r>
            <w:r w:rsidRPr="0011299A">
              <w:rPr>
                <w:rFonts w:ascii="Arial" w:hAnsi="Arial" w:cs="Arial"/>
              </w:rPr>
              <w:t>Note: Place copy of Pre-pour conference minutes in project files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vAlign w:val="center"/>
          </w:tcPr>
          <w:p w:rsidR="00B30669" w:rsidRPr="00C41961" w:rsidRDefault="00AB00D6" w:rsidP="00C41961">
            <w:pPr>
              <w:jc w:val="center"/>
              <w:rPr>
                <w:rFonts w:ascii="Arial" w:hAnsi="Arial" w:cs="Arial"/>
              </w:rPr>
            </w:pPr>
            <w:r w:rsidRPr="00C41961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1143" w:rsidRPr="00C4196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C41961">
              <w:rPr>
                <w:rFonts w:ascii="Arial" w:hAnsi="Arial" w:cs="Arial"/>
              </w:rPr>
              <w:fldChar w:fldCharType="end"/>
            </w:r>
          </w:p>
        </w:tc>
      </w:tr>
    </w:tbl>
    <w:p w:rsidR="00527260" w:rsidRPr="0011299A" w:rsidRDefault="00527260" w:rsidP="00C419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818"/>
        <w:gridCol w:w="7758"/>
      </w:tblGrid>
      <w:tr w:rsidR="00701143" w:rsidTr="00701143">
        <w:trPr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701143" w:rsidRDefault="008461C2" w:rsidP="008461C2">
            <w:pPr>
              <w:autoSpaceDE w:val="0"/>
              <w:autoSpaceDN w:val="0"/>
              <w:adjustRightInd w:val="0"/>
              <w:spacing w:before="120" w:after="60"/>
              <w:jc w:val="right"/>
              <w:rPr>
                <w:rFonts w:ascii="Arial" w:hAnsi="Arial" w:cs="Arial"/>
              </w:rPr>
            </w:pPr>
            <w:r w:rsidRPr="0011299A">
              <w:rPr>
                <w:rFonts w:ascii="Arial" w:hAnsi="Arial" w:cs="Arial"/>
              </w:rPr>
              <w:t>Inspector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7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01143" w:rsidRDefault="00AB00D6" w:rsidP="0070114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70114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5C5447">
              <w:rPr>
                <w:rFonts w:ascii="Arial" w:hAnsi="Arial" w:cs="Arial"/>
                <w:noProof/>
              </w:rPr>
              <w:t> </w:t>
            </w:r>
            <w:r w:rsidR="005C5447">
              <w:rPr>
                <w:rFonts w:ascii="Arial" w:hAnsi="Arial" w:cs="Arial"/>
                <w:noProof/>
              </w:rPr>
              <w:t> </w:t>
            </w:r>
            <w:r w:rsidR="005C5447">
              <w:rPr>
                <w:rFonts w:ascii="Arial" w:hAnsi="Arial" w:cs="Arial"/>
                <w:noProof/>
              </w:rPr>
              <w:t> </w:t>
            </w:r>
            <w:r w:rsidR="005C5447">
              <w:rPr>
                <w:rFonts w:ascii="Arial" w:hAnsi="Arial" w:cs="Arial"/>
                <w:noProof/>
              </w:rPr>
              <w:t> </w:t>
            </w:r>
            <w:r w:rsidR="005C5447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701143" w:rsidTr="00701143">
        <w:trPr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701143" w:rsidRPr="0011299A" w:rsidRDefault="008461C2" w:rsidP="008461C2">
            <w:pPr>
              <w:autoSpaceDE w:val="0"/>
              <w:autoSpaceDN w:val="0"/>
              <w:adjustRightInd w:val="0"/>
              <w:spacing w:before="120" w:after="60"/>
              <w:jc w:val="right"/>
              <w:rPr>
                <w:rFonts w:ascii="Arial" w:hAnsi="Arial" w:cs="Arial"/>
              </w:rPr>
            </w:pPr>
            <w:r w:rsidRPr="0011299A">
              <w:rPr>
                <w:rFonts w:ascii="Arial" w:hAnsi="Arial" w:cs="Arial"/>
              </w:rPr>
              <w:t>Title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775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01143" w:rsidRDefault="00AB00D6" w:rsidP="0070114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0114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5C5447">
              <w:rPr>
                <w:rFonts w:ascii="Arial" w:hAnsi="Arial" w:cs="Arial"/>
                <w:noProof/>
              </w:rPr>
              <w:t> </w:t>
            </w:r>
            <w:r w:rsidR="005C5447">
              <w:rPr>
                <w:rFonts w:ascii="Arial" w:hAnsi="Arial" w:cs="Arial"/>
                <w:noProof/>
              </w:rPr>
              <w:t> </w:t>
            </w:r>
            <w:r w:rsidR="005C5447">
              <w:rPr>
                <w:rFonts w:ascii="Arial" w:hAnsi="Arial" w:cs="Arial"/>
                <w:noProof/>
              </w:rPr>
              <w:t> </w:t>
            </w:r>
            <w:r w:rsidR="005C5447">
              <w:rPr>
                <w:rFonts w:ascii="Arial" w:hAnsi="Arial" w:cs="Arial"/>
                <w:noProof/>
              </w:rPr>
              <w:t> </w:t>
            </w:r>
            <w:r w:rsidR="005C5447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01143" w:rsidTr="00701143">
        <w:trPr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701143" w:rsidRPr="0011299A" w:rsidRDefault="008461C2" w:rsidP="008461C2">
            <w:pPr>
              <w:autoSpaceDE w:val="0"/>
              <w:autoSpaceDN w:val="0"/>
              <w:adjustRightInd w:val="0"/>
              <w:spacing w:before="120" w:after="60"/>
              <w:jc w:val="right"/>
              <w:rPr>
                <w:rFonts w:ascii="Arial" w:hAnsi="Arial" w:cs="Arial"/>
              </w:rPr>
            </w:pPr>
            <w:r w:rsidRPr="0011299A">
              <w:rPr>
                <w:rFonts w:ascii="Arial" w:hAnsi="Arial" w:cs="Arial"/>
              </w:rPr>
              <w:t>Date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7758" w:type="dxa"/>
            <w:tcBorders>
              <w:left w:val="nil"/>
              <w:right w:val="nil"/>
            </w:tcBorders>
            <w:vAlign w:val="center"/>
          </w:tcPr>
          <w:p w:rsidR="00701143" w:rsidRDefault="00AB00D6" w:rsidP="0070114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0114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5C5447">
              <w:rPr>
                <w:rFonts w:ascii="Arial" w:hAnsi="Arial" w:cs="Arial"/>
                <w:noProof/>
              </w:rPr>
              <w:t> </w:t>
            </w:r>
            <w:r w:rsidR="005C5447">
              <w:rPr>
                <w:rFonts w:ascii="Arial" w:hAnsi="Arial" w:cs="Arial"/>
                <w:noProof/>
              </w:rPr>
              <w:t> </w:t>
            </w:r>
            <w:r w:rsidR="005C5447">
              <w:rPr>
                <w:rFonts w:ascii="Arial" w:hAnsi="Arial" w:cs="Arial"/>
                <w:noProof/>
              </w:rPr>
              <w:t> </w:t>
            </w:r>
            <w:r w:rsidR="005C5447">
              <w:rPr>
                <w:rFonts w:ascii="Arial" w:hAnsi="Arial" w:cs="Arial"/>
                <w:noProof/>
              </w:rPr>
              <w:t> </w:t>
            </w:r>
            <w:r w:rsidR="005C5447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527260" w:rsidRPr="0011299A" w:rsidRDefault="00527260" w:rsidP="00B306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B714F" w:rsidRPr="0011299A" w:rsidRDefault="004B714F" w:rsidP="007011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4B714F" w:rsidRPr="0011299A" w:rsidSect="004B714F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669" w:rsidRDefault="00B30669" w:rsidP="00087962">
      <w:pPr>
        <w:spacing w:after="0" w:line="240" w:lineRule="auto"/>
      </w:pPr>
      <w:r>
        <w:separator/>
      </w:r>
    </w:p>
  </w:endnote>
  <w:endnote w:type="continuationSeparator" w:id="0">
    <w:p w:rsidR="00B30669" w:rsidRDefault="00B30669" w:rsidP="00087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</w:rPr>
      <w:id w:val="111592751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565050477"/>
          <w:docPartObj>
            <w:docPartGallery w:val="Page Numbers (Top of Page)"/>
            <w:docPartUnique/>
          </w:docPartObj>
        </w:sdtPr>
        <w:sdtContent>
          <w:p w:rsidR="00B30669" w:rsidRPr="004719FA" w:rsidRDefault="00B30669">
            <w:pPr>
              <w:pStyle w:val="Footer"/>
              <w:jc w:val="center"/>
              <w:rPr>
                <w:rFonts w:ascii="Arial" w:hAnsi="Arial" w:cs="Arial"/>
              </w:rPr>
            </w:pPr>
            <w:r w:rsidRPr="004719FA">
              <w:rPr>
                <w:rFonts w:ascii="Arial" w:hAnsi="Arial" w:cs="Arial"/>
              </w:rPr>
              <w:t xml:space="preserve">Page </w:t>
            </w:r>
            <w:r w:rsidR="00AB00D6" w:rsidRPr="004719FA">
              <w:rPr>
                <w:rFonts w:ascii="Arial" w:hAnsi="Arial" w:cs="Arial"/>
                <w:b/>
              </w:rPr>
              <w:fldChar w:fldCharType="begin"/>
            </w:r>
            <w:r w:rsidRPr="004719FA">
              <w:rPr>
                <w:rFonts w:ascii="Arial" w:hAnsi="Arial" w:cs="Arial"/>
                <w:b/>
              </w:rPr>
              <w:instrText xml:space="preserve"> PAGE </w:instrText>
            </w:r>
            <w:r w:rsidR="00AB00D6" w:rsidRPr="004719FA">
              <w:rPr>
                <w:rFonts w:ascii="Arial" w:hAnsi="Arial" w:cs="Arial"/>
                <w:b/>
              </w:rPr>
              <w:fldChar w:fldCharType="separate"/>
            </w:r>
            <w:r w:rsidR="00DB1EAE">
              <w:rPr>
                <w:rFonts w:ascii="Arial" w:hAnsi="Arial" w:cs="Arial"/>
                <w:b/>
                <w:noProof/>
              </w:rPr>
              <w:t>1</w:t>
            </w:r>
            <w:r w:rsidR="00AB00D6" w:rsidRPr="004719FA">
              <w:rPr>
                <w:rFonts w:ascii="Arial" w:hAnsi="Arial" w:cs="Arial"/>
                <w:b/>
              </w:rPr>
              <w:fldChar w:fldCharType="end"/>
            </w:r>
            <w:r w:rsidRPr="004719FA">
              <w:rPr>
                <w:rFonts w:ascii="Arial" w:hAnsi="Arial" w:cs="Arial"/>
              </w:rPr>
              <w:t xml:space="preserve"> of </w:t>
            </w:r>
            <w:r w:rsidR="00AB00D6" w:rsidRPr="004719FA">
              <w:rPr>
                <w:rFonts w:ascii="Arial" w:hAnsi="Arial" w:cs="Arial"/>
                <w:b/>
              </w:rPr>
              <w:fldChar w:fldCharType="begin"/>
            </w:r>
            <w:r w:rsidRPr="004719FA">
              <w:rPr>
                <w:rFonts w:ascii="Arial" w:hAnsi="Arial" w:cs="Arial"/>
                <w:b/>
              </w:rPr>
              <w:instrText xml:space="preserve"> NUMPAGES  </w:instrText>
            </w:r>
            <w:r w:rsidR="00AB00D6" w:rsidRPr="004719FA">
              <w:rPr>
                <w:rFonts w:ascii="Arial" w:hAnsi="Arial" w:cs="Arial"/>
                <w:b/>
              </w:rPr>
              <w:fldChar w:fldCharType="separate"/>
            </w:r>
            <w:r w:rsidR="00DB1EAE">
              <w:rPr>
                <w:rFonts w:ascii="Arial" w:hAnsi="Arial" w:cs="Arial"/>
                <w:b/>
                <w:noProof/>
              </w:rPr>
              <w:t>2</w:t>
            </w:r>
            <w:r w:rsidR="00AB00D6" w:rsidRPr="004719FA">
              <w:rPr>
                <w:rFonts w:ascii="Arial" w:hAnsi="Arial" w:cs="Arial"/>
                <w:b/>
              </w:rPr>
              <w:fldChar w:fldCharType="end"/>
            </w:r>
          </w:p>
        </w:sdtContent>
      </w:sdt>
    </w:sdtContent>
  </w:sdt>
  <w:p w:rsidR="00B30669" w:rsidRDefault="00B3066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669" w:rsidRDefault="00B30669" w:rsidP="00087962">
      <w:pPr>
        <w:spacing w:after="0" w:line="240" w:lineRule="auto"/>
      </w:pPr>
      <w:r>
        <w:separator/>
      </w:r>
    </w:p>
  </w:footnote>
  <w:footnote w:type="continuationSeparator" w:id="0">
    <w:p w:rsidR="00B30669" w:rsidRDefault="00B30669" w:rsidP="00087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669" w:rsidRPr="00A51BAC" w:rsidRDefault="00B30669" w:rsidP="00E952AE">
    <w:pPr>
      <w:pStyle w:val="Header"/>
      <w:jc w:val="right"/>
      <w:rPr>
        <w:rFonts w:ascii="Arial" w:hAnsi="Arial" w:cs="Arial"/>
        <w:szCs w:val="24"/>
      </w:rPr>
    </w:pPr>
    <w:r w:rsidRPr="00A51BAC">
      <w:rPr>
        <w:rFonts w:ascii="Arial" w:hAnsi="Arial" w:cs="Arial"/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-300990</wp:posOffset>
          </wp:positionH>
          <wp:positionV relativeFrom="paragraph">
            <wp:posOffset>-130175</wp:posOffset>
          </wp:positionV>
          <wp:extent cx="1847850" cy="556260"/>
          <wp:effectExtent l="19050" t="0" r="0" b="0"/>
          <wp:wrapThrough wrapText="bothSides">
            <wp:wrapPolygon edited="0">
              <wp:start x="-223" y="0"/>
              <wp:lineTo x="-223" y="20712"/>
              <wp:lineTo x="21600" y="20712"/>
              <wp:lineTo x="21600" y="0"/>
              <wp:lineTo x="-223" y="0"/>
            </wp:wrapPolygon>
          </wp:wrapThrough>
          <wp:docPr id="7" name="Picture 1" descr="K:\PROGOPS\AECOM\400_TECHNICAL\431_Final_Forms_Checklists\TDOT Logos\logohorizlowres-bn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PROGOPS\AECOM\400_TECHNICAL\431_Final_Forms_Checklists\TDOT Logos\logohorizlowres-bnw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556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51BAC">
      <w:rPr>
        <w:rFonts w:ascii="Arial" w:hAnsi="Arial" w:cs="Arial"/>
        <w:szCs w:val="24"/>
      </w:rPr>
      <w:t>Local</w:t>
    </w:r>
    <w:r w:rsidR="005A7AAC">
      <w:rPr>
        <w:rFonts w:ascii="Arial" w:hAnsi="Arial" w:cs="Arial"/>
        <w:szCs w:val="24"/>
      </w:rPr>
      <w:t xml:space="preserve"> Government Guidelines Form 8-2</w:t>
    </w:r>
    <w:r w:rsidR="00F637B7">
      <w:rPr>
        <w:rFonts w:ascii="Arial" w:hAnsi="Arial" w:cs="Arial"/>
        <w:szCs w:val="24"/>
      </w:rPr>
      <w:t>4</w:t>
    </w:r>
  </w:p>
  <w:p w:rsidR="00B30669" w:rsidRPr="00A51BAC" w:rsidRDefault="00DB1EAE" w:rsidP="00E952AE">
    <w:pPr>
      <w:pStyle w:val="Header"/>
      <w:jc w:val="right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>January 1, 2014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100000" w:hash="kd7yml4QPZCdaKPqbDA2FQ/T7Jk=" w:salt="hdFjJe/3vN3F2QGIN6XFOg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527260"/>
    <w:rsid w:val="000009E6"/>
    <w:rsid w:val="00087962"/>
    <w:rsid w:val="0011299A"/>
    <w:rsid w:val="00131536"/>
    <w:rsid w:val="00364802"/>
    <w:rsid w:val="003F4DD9"/>
    <w:rsid w:val="004453E7"/>
    <w:rsid w:val="00466364"/>
    <w:rsid w:val="004719FA"/>
    <w:rsid w:val="00496028"/>
    <w:rsid w:val="004B714F"/>
    <w:rsid w:val="00527260"/>
    <w:rsid w:val="00561AF3"/>
    <w:rsid w:val="005A431A"/>
    <w:rsid w:val="005A7AAC"/>
    <w:rsid w:val="005B1708"/>
    <w:rsid w:val="005C5447"/>
    <w:rsid w:val="005E06A8"/>
    <w:rsid w:val="005E3ACE"/>
    <w:rsid w:val="005E7FEF"/>
    <w:rsid w:val="005F2927"/>
    <w:rsid w:val="006B39AF"/>
    <w:rsid w:val="006E4C19"/>
    <w:rsid w:val="00701143"/>
    <w:rsid w:val="00707A83"/>
    <w:rsid w:val="007D2F9E"/>
    <w:rsid w:val="007D49CA"/>
    <w:rsid w:val="00800768"/>
    <w:rsid w:val="00843B1A"/>
    <w:rsid w:val="008461C2"/>
    <w:rsid w:val="008E0FA4"/>
    <w:rsid w:val="008F2434"/>
    <w:rsid w:val="009373C7"/>
    <w:rsid w:val="009C31CA"/>
    <w:rsid w:val="00A14B3C"/>
    <w:rsid w:val="00A51BAC"/>
    <w:rsid w:val="00A619B6"/>
    <w:rsid w:val="00A65C19"/>
    <w:rsid w:val="00AB00D6"/>
    <w:rsid w:val="00AD3F04"/>
    <w:rsid w:val="00B30669"/>
    <w:rsid w:val="00B940AF"/>
    <w:rsid w:val="00C20D20"/>
    <w:rsid w:val="00C30582"/>
    <w:rsid w:val="00C41961"/>
    <w:rsid w:val="00C64ED0"/>
    <w:rsid w:val="00C9219A"/>
    <w:rsid w:val="00D10F3A"/>
    <w:rsid w:val="00D219E1"/>
    <w:rsid w:val="00D4088E"/>
    <w:rsid w:val="00D93D39"/>
    <w:rsid w:val="00DB1EAE"/>
    <w:rsid w:val="00E206AF"/>
    <w:rsid w:val="00E952AE"/>
    <w:rsid w:val="00F41D76"/>
    <w:rsid w:val="00F47F00"/>
    <w:rsid w:val="00F637B7"/>
    <w:rsid w:val="00F80137"/>
    <w:rsid w:val="00F92663"/>
    <w:rsid w:val="00FB0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1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79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962"/>
  </w:style>
  <w:style w:type="paragraph" w:styleId="Footer">
    <w:name w:val="footer"/>
    <w:basedOn w:val="Normal"/>
    <w:link w:val="FooterChar"/>
    <w:uiPriority w:val="99"/>
    <w:unhideWhenUsed/>
    <w:rsid w:val="000879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962"/>
  </w:style>
  <w:style w:type="table" w:styleId="TableGrid">
    <w:name w:val="Table Grid"/>
    <w:basedOn w:val="TableNormal"/>
    <w:uiPriority w:val="59"/>
    <w:rsid w:val="00C419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aecom</Company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hyltons</dc:creator>
  <cp:lastModifiedBy>Anna Shell</cp:lastModifiedBy>
  <cp:revision>6</cp:revision>
  <cp:lastPrinted>2011-03-02T16:30:00Z</cp:lastPrinted>
  <dcterms:created xsi:type="dcterms:W3CDTF">2012-07-03T15:41:00Z</dcterms:created>
  <dcterms:modified xsi:type="dcterms:W3CDTF">2014-01-08T22:36:00Z</dcterms:modified>
</cp:coreProperties>
</file>